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975" w:rsidRPr="0033012E" w:rsidRDefault="0033012E" w:rsidP="0033012E">
      <w:pPr>
        <w:spacing w:after="0" w:line="240" w:lineRule="auto"/>
        <w:ind w:firstLine="709"/>
        <w:jc w:val="both"/>
        <w:rPr>
          <w:rFonts w:ascii="Times New Roman" w:hAnsi="Times New Roman" w:cs="Times New Roman"/>
          <w:sz w:val="28"/>
          <w:szCs w:val="28"/>
          <w:lang w:val="kk-KZ"/>
        </w:rPr>
      </w:pPr>
      <w:bookmarkStart w:id="0" w:name="_GoBack"/>
      <w:r w:rsidRPr="0033012E">
        <w:rPr>
          <w:rFonts w:ascii="Times New Roman" w:hAnsi="Times New Roman" w:cs="Times New Roman"/>
          <w:b/>
          <w:sz w:val="28"/>
          <w:szCs w:val="28"/>
          <w:lang w:val="kk-KZ"/>
        </w:rPr>
        <w:t xml:space="preserve">Дәріс </w:t>
      </w:r>
      <w:r w:rsidRPr="0033012E">
        <w:rPr>
          <w:rFonts w:ascii="Times New Roman" w:hAnsi="Times New Roman" w:cs="Times New Roman"/>
          <w:b/>
          <w:sz w:val="28"/>
          <w:szCs w:val="28"/>
        </w:rPr>
        <w:t>4</w:t>
      </w:r>
      <w:r w:rsidRPr="0033012E">
        <w:rPr>
          <w:rFonts w:ascii="Times New Roman" w:hAnsi="Times New Roman" w:cs="Times New Roman"/>
          <w:b/>
          <w:sz w:val="28"/>
          <w:szCs w:val="28"/>
          <w:lang w:val="kk-KZ"/>
        </w:rPr>
        <w:t>.</w:t>
      </w:r>
      <w:r w:rsidRPr="0033012E">
        <w:rPr>
          <w:rFonts w:ascii="Times New Roman" w:hAnsi="Times New Roman" w:cs="Times New Roman"/>
          <w:b/>
          <w:sz w:val="28"/>
          <w:szCs w:val="28"/>
          <w:lang w:val="kk-KZ"/>
        </w:rPr>
        <w:t xml:space="preserve"> </w:t>
      </w:r>
      <w:r w:rsidRPr="0033012E">
        <w:rPr>
          <w:rFonts w:ascii="Times New Roman" w:hAnsi="Times New Roman" w:cs="Times New Roman"/>
          <w:sz w:val="28"/>
          <w:szCs w:val="28"/>
          <w:lang w:val="kk-KZ"/>
        </w:rPr>
        <w:t>Кодтаудың мақсаты мен міндеттері. Позициялық кодтау. Грей коды.</w:t>
      </w:r>
    </w:p>
    <w:bookmarkEnd w:id="0"/>
    <w:p w:rsidR="0033012E" w:rsidRDefault="0033012E" w:rsidP="0033012E">
      <w:pPr>
        <w:spacing w:after="0" w:line="240" w:lineRule="auto"/>
        <w:ind w:firstLine="709"/>
        <w:jc w:val="both"/>
        <w:rPr>
          <w:rFonts w:ascii="Times New Roman" w:hAnsi="Times New Roman" w:cs="Times New Roman"/>
          <w:sz w:val="28"/>
          <w:szCs w:val="28"/>
          <w:lang w:val="kk-KZ"/>
        </w:rPr>
      </w:pPr>
    </w:p>
    <w:p w:rsidR="0033012E" w:rsidRPr="0022140E" w:rsidRDefault="0033012E" w:rsidP="0033012E">
      <w:pPr>
        <w:spacing w:after="0" w:line="240" w:lineRule="auto"/>
        <w:ind w:firstLine="709"/>
        <w:jc w:val="both"/>
        <w:rPr>
          <w:rFonts w:ascii="Times New Roman" w:hAnsi="Times New Roman" w:cs="Times New Roman"/>
          <w:b/>
          <w:sz w:val="28"/>
          <w:szCs w:val="28"/>
          <w:lang w:val="kk-KZ"/>
        </w:rPr>
      </w:pPr>
      <w:r w:rsidRPr="0022140E">
        <w:rPr>
          <w:rFonts w:ascii="Times New Roman" w:hAnsi="Times New Roman" w:cs="Times New Roman"/>
          <w:b/>
          <w:sz w:val="28"/>
          <w:szCs w:val="28"/>
          <w:lang w:val="kk-KZ"/>
        </w:rPr>
        <w:t>Дәріс жоспары.</w:t>
      </w:r>
    </w:p>
    <w:p w:rsidR="0033012E" w:rsidRDefault="0033012E" w:rsidP="0033012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33012E">
        <w:rPr>
          <w:rFonts w:ascii="Times New Roman" w:hAnsi="Times New Roman" w:cs="Times New Roman"/>
          <w:sz w:val="28"/>
          <w:szCs w:val="28"/>
          <w:lang w:val="kk-KZ"/>
        </w:rPr>
        <w:t>Кодтаудың мақсаты мен міндеттері.</w:t>
      </w:r>
    </w:p>
    <w:p w:rsidR="0033012E" w:rsidRDefault="0033012E" w:rsidP="0033012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33012E">
        <w:rPr>
          <w:rFonts w:ascii="Times New Roman" w:hAnsi="Times New Roman" w:cs="Times New Roman"/>
          <w:sz w:val="28"/>
          <w:szCs w:val="28"/>
          <w:lang w:val="kk-KZ"/>
        </w:rPr>
        <w:t>Позициялық кодтау.</w:t>
      </w:r>
    </w:p>
    <w:p w:rsidR="0033012E" w:rsidRDefault="0033012E" w:rsidP="0033012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33012E">
        <w:rPr>
          <w:rFonts w:ascii="Times New Roman" w:hAnsi="Times New Roman" w:cs="Times New Roman"/>
          <w:sz w:val="28"/>
          <w:szCs w:val="28"/>
          <w:lang w:val="kk-KZ"/>
        </w:rPr>
        <w:t>Грей коды.</w:t>
      </w:r>
    </w:p>
    <w:p w:rsidR="00A55B1B" w:rsidRPr="0033012E" w:rsidRDefault="00A55B1B" w:rsidP="0033012E">
      <w:pPr>
        <w:spacing w:after="0" w:line="240" w:lineRule="auto"/>
        <w:ind w:firstLine="709"/>
        <w:jc w:val="both"/>
        <w:rPr>
          <w:rFonts w:ascii="Times New Roman" w:hAnsi="Times New Roman" w:cs="Times New Roman"/>
          <w:sz w:val="28"/>
          <w:szCs w:val="28"/>
          <w:lang w:val="kk-KZ"/>
        </w:rPr>
      </w:pPr>
    </w:p>
    <w:p w:rsidR="0033012E" w:rsidRPr="00A55B1B" w:rsidRDefault="00A55B1B" w:rsidP="0033012E">
      <w:pPr>
        <w:spacing w:after="0" w:line="240" w:lineRule="auto"/>
        <w:ind w:firstLine="709"/>
        <w:jc w:val="both"/>
        <w:rPr>
          <w:rFonts w:ascii="Times New Roman" w:hAnsi="Times New Roman" w:cs="Times New Roman"/>
          <w:b/>
          <w:sz w:val="28"/>
          <w:szCs w:val="28"/>
          <w:lang w:val="kk-KZ"/>
        </w:rPr>
      </w:pPr>
      <w:r w:rsidRPr="00A55B1B">
        <w:rPr>
          <w:rFonts w:ascii="Times New Roman" w:hAnsi="Times New Roman" w:cs="Times New Roman"/>
          <w:b/>
          <w:sz w:val="28"/>
          <w:szCs w:val="28"/>
          <w:lang w:val="kk-KZ"/>
        </w:rPr>
        <w:t>Кодтаудың мақсаты мен міндеттері.</w:t>
      </w:r>
    </w:p>
    <w:p w:rsidR="0033012E" w:rsidRPr="0033012E" w:rsidRDefault="0033012E" w:rsidP="0033012E">
      <w:pPr>
        <w:spacing w:after="0" w:line="240" w:lineRule="auto"/>
        <w:ind w:firstLine="709"/>
        <w:jc w:val="both"/>
        <w:rPr>
          <w:rFonts w:ascii="Times New Roman" w:hAnsi="Times New Roman" w:cs="Times New Roman"/>
          <w:sz w:val="28"/>
          <w:szCs w:val="28"/>
          <w:lang w:val="kk-KZ"/>
        </w:rPr>
      </w:pPr>
      <w:r w:rsidRPr="0033012E">
        <w:rPr>
          <w:rFonts w:ascii="Times New Roman" w:hAnsi="Times New Roman" w:cs="Times New Roman"/>
          <w:sz w:val="28"/>
          <w:szCs w:val="28"/>
          <w:lang w:val="kk-KZ"/>
        </w:rPr>
        <w:t>Кодтау (таңбалау, код беру) дегенiмiз – информацияны бiр түрден екiншi түрге түрленд</w:t>
      </w:r>
      <w:r w:rsidRPr="0033012E">
        <w:rPr>
          <w:rFonts w:ascii="Times New Roman" w:hAnsi="Times New Roman" w:cs="Times New Roman"/>
          <w:sz w:val="28"/>
          <w:szCs w:val="28"/>
          <w:lang w:val="kk-KZ"/>
        </w:rPr>
        <w:t>iру. Байланыс техникасында таң</w:t>
      </w:r>
      <w:r w:rsidRPr="0033012E">
        <w:rPr>
          <w:rFonts w:ascii="Times New Roman" w:hAnsi="Times New Roman" w:cs="Times New Roman"/>
          <w:sz w:val="28"/>
          <w:szCs w:val="28"/>
          <w:lang w:val="kk-KZ"/>
        </w:rPr>
        <w:t>балау хабарды ажыратылатын символдар тiзбегiне айналдыру операциясын бiлдiредi. Реалды жүй</w:t>
      </w:r>
      <w:r w:rsidRPr="0033012E">
        <w:rPr>
          <w:rFonts w:ascii="Times New Roman" w:hAnsi="Times New Roman" w:cs="Times New Roman"/>
          <w:sz w:val="28"/>
          <w:szCs w:val="28"/>
          <w:lang w:val="kk-KZ"/>
        </w:rPr>
        <w:t>елерде теңестiретiн өшiре-тiн</w:t>
      </w:r>
      <w:r>
        <w:rPr>
          <w:rFonts w:ascii="Times New Roman" w:hAnsi="Times New Roman" w:cs="Times New Roman"/>
          <w:sz w:val="28"/>
          <w:szCs w:val="28"/>
          <w:lang w:val="kk-KZ"/>
        </w:rPr>
        <w:t xml:space="preserve"> шуылдар </w:t>
      </w:r>
      <w:r w:rsidRPr="0033012E">
        <w:rPr>
          <w:rFonts w:ascii="Times New Roman" w:hAnsi="Times New Roman" w:cs="Times New Roman"/>
          <w:sz w:val="28"/>
          <w:szCs w:val="28"/>
          <w:lang w:val="kk-KZ"/>
        </w:rPr>
        <w:t>қозулар бола</w:t>
      </w:r>
      <w:r>
        <w:rPr>
          <w:rFonts w:ascii="Times New Roman" w:hAnsi="Times New Roman" w:cs="Times New Roman"/>
          <w:sz w:val="28"/>
          <w:szCs w:val="28"/>
          <w:lang w:val="kk-KZ"/>
        </w:rPr>
        <w:t>ды, сондықтан информацияның бө</w:t>
      </w:r>
      <w:r w:rsidRPr="0033012E">
        <w:rPr>
          <w:rFonts w:ascii="Times New Roman" w:hAnsi="Times New Roman" w:cs="Times New Roman"/>
          <w:sz w:val="28"/>
          <w:szCs w:val="28"/>
          <w:lang w:val="kk-KZ"/>
        </w:rPr>
        <w:t>лiгi жоғалады</w:t>
      </w:r>
      <w:r>
        <w:rPr>
          <w:rFonts w:ascii="Times New Roman" w:hAnsi="Times New Roman" w:cs="Times New Roman"/>
          <w:sz w:val="28"/>
          <w:szCs w:val="28"/>
          <w:lang w:val="kk-KZ"/>
        </w:rPr>
        <w:t>. Демек, информацияның  сақталу заңы dI тең</w:t>
      </w:r>
      <w:r w:rsidRPr="0033012E">
        <w:rPr>
          <w:rFonts w:ascii="Times New Roman" w:hAnsi="Times New Roman" w:cs="Times New Roman"/>
          <w:sz w:val="28"/>
          <w:szCs w:val="28"/>
          <w:lang w:val="kk-KZ"/>
        </w:rPr>
        <w:t xml:space="preserve">сiздiгi түрiнде жазылады. Теңдiк белгiсi асимптотикалық түрде оптималдық таңбалауға сәйкес </w:t>
      </w:r>
      <w:r>
        <w:rPr>
          <w:rFonts w:ascii="Times New Roman" w:hAnsi="Times New Roman" w:cs="Times New Roman"/>
          <w:sz w:val="28"/>
          <w:szCs w:val="28"/>
          <w:lang w:val="kk-KZ"/>
        </w:rPr>
        <w:t>келедi. Таңбалау деп жалпы жағ</w:t>
      </w:r>
      <w:r w:rsidRPr="0033012E">
        <w:rPr>
          <w:rFonts w:ascii="Times New Roman" w:hAnsi="Times New Roman" w:cs="Times New Roman"/>
          <w:sz w:val="28"/>
          <w:szCs w:val="28"/>
          <w:lang w:val="kk-KZ"/>
        </w:rPr>
        <w:t>дайда A{λi}, i = 1,2…K мәліметтер</w:t>
      </w:r>
      <w:r>
        <w:rPr>
          <w:rFonts w:ascii="Times New Roman" w:hAnsi="Times New Roman" w:cs="Times New Roman"/>
          <w:sz w:val="28"/>
          <w:szCs w:val="28"/>
          <w:lang w:val="kk-KZ"/>
        </w:rPr>
        <w:t xml:space="preserve"> алфавитін </w:t>
      </w:r>
      <w:r w:rsidRPr="0033012E">
        <w:rPr>
          <w:rFonts w:ascii="Times New Roman" w:hAnsi="Times New Roman" w:cs="Times New Roman"/>
          <w:sz w:val="28"/>
          <w:szCs w:val="28"/>
          <w:lang w:val="kk-KZ"/>
        </w:rPr>
        <w:t>{xj}, j = 1,2…N кодтық символдарға айналдыруын айтады. Әдетте (бірақ міндет- те емес) кодтық си</w:t>
      </w:r>
      <w:r>
        <w:rPr>
          <w:rFonts w:ascii="Times New Roman" w:hAnsi="Times New Roman" w:cs="Times New Roman"/>
          <w:sz w:val="28"/>
          <w:szCs w:val="28"/>
          <w:lang w:val="kk-KZ"/>
        </w:rPr>
        <w:t>мволдар алфавиттің мөлшері (dim</w:t>
      </w:r>
      <w:r w:rsidRPr="0033012E">
        <w:rPr>
          <w:rFonts w:ascii="Times New Roman" w:hAnsi="Times New Roman" w:cs="Times New Roman"/>
          <w:sz w:val="28"/>
          <w:szCs w:val="28"/>
          <w:lang w:val="kk-KZ"/>
        </w:rPr>
        <w:t>{xj}) көз алфавиттің мөлшерінен (dimA{λi}) аз болады.</w:t>
      </w:r>
    </w:p>
    <w:p w:rsidR="0033012E" w:rsidRPr="0033012E" w:rsidRDefault="0033012E" w:rsidP="0033012E">
      <w:pPr>
        <w:spacing w:after="0" w:line="240" w:lineRule="auto"/>
        <w:ind w:firstLine="709"/>
        <w:jc w:val="both"/>
        <w:rPr>
          <w:rFonts w:ascii="Times New Roman" w:hAnsi="Times New Roman" w:cs="Times New Roman"/>
          <w:sz w:val="28"/>
          <w:szCs w:val="28"/>
          <w:lang w:val="kk-KZ"/>
        </w:rPr>
      </w:pPr>
      <w:r w:rsidRPr="0033012E">
        <w:rPr>
          <w:rFonts w:ascii="Times New Roman" w:hAnsi="Times New Roman" w:cs="Times New Roman"/>
          <w:sz w:val="28"/>
          <w:szCs w:val="28"/>
          <w:lang w:val="kk-KZ"/>
        </w:rPr>
        <w:t>Электр байланыста «таңбалау» терминінің бірнеше мәні бар: әріпті нүктелер мен тирелер</w:t>
      </w:r>
      <w:r>
        <w:rPr>
          <w:rFonts w:ascii="Times New Roman" w:hAnsi="Times New Roman" w:cs="Times New Roman"/>
          <w:sz w:val="28"/>
          <w:szCs w:val="28"/>
          <w:lang w:val="kk-KZ"/>
        </w:rPr>
        <w:t>дің тізбегімен беру, сигнал мә</w:t>
      </w:r>
      <w:r w:rsidRPr="0033012E">
        <w:rPr>
          <w:rFonts w:ascii="Times New Roman" w:hAnsi="Times New Roman" w:cs="Times New Roman"/>
          <w:sz w:val="28"/>
          <w:szCs w:val="28"/>
          <w:lang w:val="kk-KZ"/>
        </w:rPr>
        <w:t xml:space="preserve">нінің санауларын екі немесе </w:t>
      </w:r>
      <w:r>
        <w:rPr>
          <w:rFonts w:ascii="Times New Roman" w:hAnsi="Times New Roman" w:cs="Times New Roman"/>
          <w:sz w:val="28"/>
          <w:szCs w:val="28"/>
          <w:lang w:val="kk-KZ"/>
        </w:rPr>
        <w:t>көп мүмкін мәндері бар импульс</w:t>
      </w:r>
      <w:r w:rsidRPr="0033012E">
        <w:rPr>
          <w:rFonts w:ascii="Times New Roman" w:hAnsi="Times New Roman" w:cs="Times New Roman"/>
          <w:sz w:val="28"/>
          <w:szCs w:val="28"/>
          <w:lang w:val="kk-KZ"/>
        </w:rPr>
        <w:t>термен беру.</w:t>
      </w:r>
    </w:p>
    <w:p w:rsidR="0033012E" w:rsidRPr="0033012E" w:rsidRDefault="0033012E" w:rsidP="0033012E">
      <w:pPr>
        <w:spacing w:after="0" w:line="240" w:lineRule="auto"/>
        <w:ind w:firstLine="709"/>
        <w:jc w:val="both"/>
        <w:rPr>
          <w:rFonts w:ascii="Times New Roman" w:hAnsi="Times New Roman" w:cs="Times New Roman"/>
          <w:sz w:val="28"/>
          <w:szCs w:val="28"/>
          <w:lang w:val="kk-KZ"/>
        </w:rPr>
      </w:pPr>
      <w:r w:rsidRPr="0033012E">
        <w:rPr>
          <w:rFonts w:ascii="Times New Roman" w:hAnsi="Times New Roman" w:cs="Times New Roman"/>
          <w:sz w:val="28"/>
          <w:szCs w:val="28"/>
          <w:lang w:val="kk-KZ"/>
        </w:rPr>
        <w:t>Мәліметтерді таңбалау әр тү</w:t>
      </w:r>
      <w:r>
        <w:rPr>
          <w:rFonts w:ascii="Times New Roman" w:hAnsi="Times New Roman" w:cs="Times New Roman"/>
          <w:sz w:val="28"/>
          <w:szCs w:val="28"/>
          <w:lang w:val="kk-KZ"/>
        </w:rPr>
        <w:t>рлі мақсатты – жіберетін беріл</w:t>
      </w:r>
      <w:r w:rsidRPr="0033012E">
        <w:rPr>
          <w:rFonts w:ascii="Times New Roman" w:hAnsi="Times New Roman" w:cs="Times New Roman"/>
          <w:sz w:val="28"/>
          <w:szCs w:val="28"/>
          <w:lang w:val="kk-KZ"/>
        </w:rPr>
        <w:t>гендердің көлемін қысқарту (берілгендерді қысу), уақыт бірлігінде өтетін информация санын көбейту (жылдамдығын арттыру), жіберу ақиқаттығын ұлғайту, жіберген кезде информацияның құпиялығын қамтамасыз ету және т.б. мақсаттарға арналған.</w:t>
      </w:r>
    </w:p>
    <w:p w:rsidR="0033012E" w:rsidRPr="0033012E" w:rsidRDefault="0033012E" w:rsidP="0033012E">
      <w:pPr>
        <w:spacing w:after="0" w:line="240" w:lineRule="auto"/>
        <w:ind w:firstLine="709"/>
        <w:jc w:val="both"/>
        <w:rPr>
          <w:rFonts w:ascii="Times New Roman" w:hAnsi="Times New Roman" w:cs="Times New Roman"/>
          <w:sz w:val="28"/>
          <w:szCs w:val="28"/>
          <w:lang w:val="kk-KZ"/>
        </w:rPr>
      </w:pPr>
      <w:r w:rsidRPr="0033012E">
        <w:rPr>
          <w:rFonts w:ascii="Times New Roman" w:hAnsi="Times New Roman" w:cs="Times New Roman"/>
          <w:sz w:val="28"/>
          <w:szCs w:val="28"/>
          <w:lang w:val="kk-KZ"/>
        </w:rPr>
        <w:t>АЖ РТЖ моделінде көзді таңбалауды оның жіберу жылдам- дығын арттыру немесе жіберуге арналған жиілік жолын қысқар- ту мақсатына жету үшін информацияның көлемін азайту (қысу) деп білеміз.</w:t>
      </w:r>
    </w:p>
    <w:p w:rsidR="0033012E" w:rsidRPr="0033012E" w:rsidRDefault="0033012E" w:rsidP="0033012E">
      <w:pPr>
        <w:spacing w:after="0" w:line="240" w:lineRule="auto"/>
        <w:ind w:firstLine="709"/>
        <w:jc w:val="both"/>
        <w:rPr>
          <w:rFonts w:ascii="Times New Roman" w:hAnsi="Times New Roman" w:cs="Times New Roman"/>
          <w:sz w:val="28"/>
          <w:szCs w:val="28"/>
          <w:lang w:val="kk-KZ"/>
        </w:rPr>
      </w:pPr>
      <w:r w:rsidRPr="0033012E">
        <w:rPr>
          <w:rFonts w:ascii="Times New Roman" w:hAnsi="Times New Roman" w:cs="Times New Roman"/>
          <w:sz w:val="28"/>
          <w:szCs w:val="28"/>
          <w:lang w:val="kk-KZ"/>
        </w:rPr>
        <w:t>Көздің таңбалауын кейде экономды, артықты емес немесе тиімді таңбалау және берілгендерді қысу деп атайды. Тиімді- лікті осы жағдайда таңбалаумен қамтамасыз ететін берілгендер- дің көлемін азайту дәрежесі деп білеміз.</w:t>
      </w:r>
    </w:p>
    <w:p w:rsidR="0033012E" w:rsidRPr="0033012E" w:rsidRDefault="0033012E" w:rsidP="0033012E">
      <w:pPr>
        <w:spacing w:after="0" w:line="240" w:lineRule="auto"/>
        <w:ind w:firstLine="709"/>
        <w:jc w:val="both"/>
        <w:rPr>
          <w:rFonts w:ascii="Times New Roman" w:hAnsi="Times New Roman" w:cs="Times New Roman"/>
          <w:sz w:val="28"/>
          <w:szCs w:val="28"/>
          <w:lang w:val="kk-KZ"/>
        </w:rPr>
      </w:pPr>
      <w:r w:rsidRPr="0033012E">
        <w:rPr>
          <w:rFonts w:ascii="Times New Roman" w:hAnsi="Times New Roman" w:cs="Times New Roman"/>
          <w:sz w:val="28"/>
          <w:szCs w:val="28"/>
          <w:lang w:val="kk-KZ"/>
        </w:rPr>
        <w:t xml:space="preserve">Егер сығылған берілгендер бойынша бастапқы информация абсолютты дәл алғашқы қалпына келтірілсе, онда мұндай таң- балау беріктілікті деп аталады. </w:t>
      </w:r>
      <w:r>
        <w:rPr>
          <w:rFonts w:ascii="Times New Roman" w:hAnsi="Times New Roman" w:cs="Times New Roman"/>
          <w:sz w:val="28"/>
          <w:szCs w:val="28"/>
          <w:lang w:val="kk-KZ"/>
        </w:rPr>
        <w:t>Беріктілікті таңбалауды мәтін</w:t>
      </w:r>
      <w:r w:rsidRPr="0033012E">
        <w:rPr>
          <w:rFonts w:ascii="Times New Roman" w:hAnsi="Times New Roman" w:cs="Times New Roman"/>
          <w:sz w:val="28"/>
          <w:szCs w:val="28"/>
          <w:lang w:val="kk-KZ"/>
        </w:rPr>
        <w:t>дік информация, сандық берілгендер, компьютерлік файлдар және алғашқы және қалпына келтірілген берілгендердің аз айырмашылықтары болмауы тиіс жағдайларда қолданады.</w:t>
      </w:r>
    </w:p>
    <w:p w:rsidR="0033012E" w:rsidRPr="0033012E" w:rsidRDefault="0033012E" w:rsidP="0033012E">
      <w:pPr>
        <w:spacing w:after="0" w:line="240" w:lineRule="auto"/>
        <w:ind w:firstLine="709"/>
        <w:jc w:val="both"/>
        <w:rPr>
          <w:rFonts w:ascii="Times New Roman" w:hAnsi="Times New Roman" w:cs="Times New Roman"/>
          <w:sz w:val="28"/>
          <w:szCs w:val="28"/>
          <w:lang w:val="kk-KZ"/>
        </w:rPr>
      </w:pPr>
      <w:r w:rsidRPr="0033012E">
        <w:rPr>
          <w:rFonts w:ascii="Times New Roman" w:hAnsi="Times New Roman" w:cs="Times New Roman"/>
          <w:sz w:val="28"/>
          <w:szCs w:val="28"/>
          <w:lang w:val="kk-KZ"/>
        </w:rPr>
        <w:t xml:space="preserve"> Көп жағдайларда инф</w:t>
      </w:r>
      <w:r>
        <w:rPr>
          <w:rFonts w:ascii="Times New Roman" w:hAnsi="Times New Roman" w:cs="Times New Roman"/>
          <w:sz w:val="28"/>
          <w:szCs w:val="28"/>
          <w:lang w:val="kk-KZ"/>
        </w:rPr>
        <w:t>ормацияны көзден оның тұтынушы</w:t>
      </w:r>
      <w:r w:rsidRPr="0033012E">
        <w:rPr>
          <w:rFonts w:ascii="Times New Roman" w:hAnsi="Times New Roman" w:cs="Times New Roman"/>
          <w:sz w:val="28"/>
          <w:szCs w:val="28"/>
          <w:lang w:val="kk-KZ"/>
        </w:rPr>
        <w:t>сына абсолютті дәл түрінде жіберу қажеті жоқ және байланыс каналында әрдайым бөгеттер болады, сондықтан абсолютті дәл жіберу принципінде мүмкін е</w:t>
      </w:r>
      <w:r>
        <w:rPr>
          <w:rFonts w:ascii="Times New Roman" w:hAnsi="Times New Roman" w:cs="Times New Roman"/>
          <w:sz w:val="28"/>
          <w:szCs w:val="28"/>
          <w:lang w:val="kk-KZ"/>
        </w:rPr>
        <w:t>мес. Осындай жағдайларда алғаш</w:t>
      </w:r>
      <w:r w:rsidRPr="0033012E">
        <w:rPr>
          <w:rFonts w:ascii="Times New Roman" w:hAnsi="Times New Roman" w:cs="Times New Roman"/>
          <w:sz w:val="28"/>
          <w:szCs w:val="28"/>
          <w:lang w:val="kk-KZ"/>
        </w:rPr>
        <w:t>қы мәліметке қандай да бір жуықтау дәрежесімен қамтамасыз ететін бұзу, қысу әдісін қолдану қажет. Қағида бойынша, қысу- дың  бұзу  әдістерінің  беріктілі</w:t>
      </w:r>
      <w:r>
        <w:rPr>
          <w:rFonts w:ascii="Times New Roman" w:hAnsi="Times New Roman" w:cs="Times New Roman"/>
          <w:sz w:val="28"/>
          <w:szCs w:val="28"/>
          <w:lang w:val="kk-KZ"/>
        </w:rPr>
        <w:t xml:space="preserve">ктілерге  қарағанда  тиімділігі </w:t>
      </w:r>
      <w:r w:rsidRPr="0033012E">
        <w:rPr>
          <w:rFonts w:ascii="Times New Roman" w:hAnsi="Times New Roman" w:cs="Times New Roman"/>
          <w:sz w:val="28"/>
          <w:szCs w:val="28"/>
          <w:lang w:val="kk-KZ"/>
        </w:rPr>
        <w:t>жоғары.</w:t>
      </w:r>
      <w:r w:rsidRPr="0033012E">
        <w:rPr>
          <w:rFonts w:ascii="Times New Roman" w:hAnsi="Times New Roman" w:cs="Times New Roman"/>
          <w:sz w:val="28"/>
          <w:szCs w:val="28"/>
          <w:lang w:val="kk-KZ"/>
        </w:rPr>
        <w:tab/>
        <w:t>→</w:t>
      </w:r>
    </w:p>
    <w:p w:rsidR="0033012E" w:rsidRPr="0033012E" w:rsidRDefault="0033012E" w:rsidP="0033012E">
      <w:pPr>
        <w:spacing w:after="0" w:line="240" w:lineRule="auto"/>
        <w:ind w:firstLine="709"/>
        <w:jc w:val="both"/>
        <w:rPr>
          <w:rFonts w:ascii="Times New Roman" w:hAnsi="Times New Roman" w:cs="Times New Roman"/>
          <w:sz w:val="28"/>
          <w:szCs w:val="28"/>
          <w:lang w:val="kk-KZ"/>
        </w:rPr>
      </w:pPr>
      <w:r w:rsidRPr="0033012E">
        <w:rPr>
          <w:rFonts w:ascii="Times New Roman" w:hAnsi="Times New Roman" w:cs="Times New Roman"/>
          <w:sz w:val="28"/>
          <w:szCs w:val="28"/>
          <w:lang w:val="kk-KZ"/>
        </w:rPr>
        <w:lastRenderedPageBreak/>
        <w:t>Осыдан көз код</w:t>
      </w:r>
      <w:r>
        <w:rPr>
          <w:rFonts w:ascii="Times New Roman" w:hAnsi="Times New Roman" w:cs="Times New Roman"/>
          <w:sz w:val="28"/>
          <w:szCs w:val="28"/>
          <w:lang w:val="kk-KZ"/>
        </w:rPr>
        <w:t>ерінің шықпасында λ(t) немесе жіберілеті</w:t>
      </w:r>
      <w:r w:rsidRPr="0033012E">
        <w:rPr>
          <w:rFonts w:ascii="Times New Roman" w:hAnsi="Times New Roman" w:cs="Times New Roman"/>
          <w:sz w:val="28"/>
          <w:szCs w:val="28"/>
          <w:lang w:val="kk-KZ"/>
        </w:rPr>
        <w:t>н мәліметтер бойынша информациялық тізбек деп аталатын</w:t>
      </w:r>
      <w:r>
        <w:rPr>
          <w:rFonts w:ascii="Times New Roman" w:hAnsi="Times New Roman" w:cs="Times New Roman"/>
          <w:sz w:val="28"/>
          <w:szCs w:val="28"/>
          <w:lang w:val="kk-KZ"/>
        </w:rPr>
        <w:t xml:space="preserve"> </w:t>
      </w:r>
      <w:r w:rsidRPr="0033012E">
        <w:rPr>
          <w:rFonts w:ascii="Times New Roman" w:hAnsi="Times New Roman" w:cs="Times New Roman"/>
          <w:sz w:val="28"/>
          <w:szCs w:val="28"/>
          <w:lang w:val="kk-KZ"/>
        </w:rPr>
        <w:t>X кодтық символдар тізбегі құрылады, ол бастапқы мәліметтің</w:t>
      </w:r>
      <w:r>
        <w:rPr>
          <w:rFonts w:ascii="Times New Roman" w:hAnsi="Times New Roman" w:cs="Times New Roman"/>
          <w:sz w:val="28"/>
          <w:szCs w:val="28"/>
          <w:lang w:val="kk-KZ"/>
        </w:rPr>
        <w:t xml:space="preserve"> </w:t>
      </w:r>
      <w:r w:rsidRPr="0033012E">
        <w:rPr>
          <w:rFonts w:ascii="Times New Roman" w:hAnsi="Times New Roman" w:cs="Times New Roman"/>
          <w:sz w:val="28"/>
          <w:szCs w:val="28"/>
          <w:lang w:val="kk-KZ"/>
        </w:rPr>
        <w:t xml:space="preserve">абсолютті дәл (немесе жуықталған) </w:t>
      </w:r>
      <w:r>
        <w:rPr>
          <w:rFonts w:ascii="Times New Roman" w:hAnsi="Times New Roman" w:cs="Times New Roman"/>
          <w:sz w:val="28"/>
          <w:szCs w:val="28"/>
          <w:lang w:val="kk-KZ"/>
        </w:rPr>
        <w:t>алғашқы түріне келтіру</w:t>
      </w:r>
      <w:r w:rsidRPr="0033012E">
        <w:rPr>
          <w:rFonts w:ascii="Times New Roman" w:hAnsi="Times New Roman" w:cs="Times New Roman"/>
          <w:sz w:val="28"/>
          <w:szCs w:val="28"/>
          <w:lang w:val="kk-KZ"/>
        </w:rPr>
        <w:t>ге мүмкіндік береді және мүмкіншілік болғанша мөлшері аз болады.</w:t>
      </w:r>
    </w:p>
    <w:p w:rsidR="0033012E" w:rsidRPr="0033012E" w:rsidRDefault="0033012E" w:rsidP="0033012E">
      <w:pPr>
        <w:spacing w:after="0" w:line="240" w:lineRule="auto"/>
        <w:ind w:firstLine="709"/>
        <w:jc w:val="both"/>
        <w:rPr>
          <w:rFonts w:ascii="Times New Roman" w:hAnsi="Times New Roman" w:cs="Times New Roman"/>
          <w:sz w:val="28"/>
          <w:szCs w:val="28"/>
          <w:lang w:val="kk-KZ"/>
        </w:rPr>
      </w:pPr>
      <w:r w:rsidRPr="0033012E">
        <w:rPr>
          <w:rFonts w:ascii="Times New Roman" w:hAnsi="Times New Roman" w:cs="Times New Roman"/>
          <w:sz w:val="28"/>
          <w:szCs w:val="28"/>
          <w:lang w:val="kk-KZ"/>
        </w:rPr>
        <w:t>Көздің кодерінде қолданатын бірнеше әдістерді қарастыра- мыз: Шеннон-Фано әдісі, арифметикалық, Хаффман, LZ әдіс- тері.</w:t>
      </w:r>
    </w:p>
    <w:p w:rsidR="0033012E" w:rsidRPr="0033012E" w:rsidRDefault="0033012E" w:rsidP="0033012E">
      <w:pPr>
        <w:spacing w:after="0" w:line="240" w:lineRule="auto"/>
        <w:ind w:firstLine="709"/>
        <w:jc w:val="both"/>
        <w:rPr>
          <w:rFonts w:ascii="Times New Roman" w:hAnsi="Times New Roman" w:cs="Times New Roman"/>
          <w:sz w:val="28"/>
          <w:szCs w:val="28"/>
          <w:lang w:val="kk-KZ"/>
        </w:rPr>
      </w:pPr>
      <w:r w:rsidRPr="0033012E">
        <w:rPr>
          <w:rFonts w:ascii="Times New Roman" w:hAnsi="Times New Roman" w:cs="Times New Roman"/>
          <w:sz w:val="28"/>
          <w:szCs w:val="28"/>
          <w:lang w:val="kk-KZ"/>
        </w:rPr>
        <w:t>Байланыс каналымен информацияны жіберген кезде бөгеу- лердің кесірінен берілгендерде қателер пайда болуы мүмкін. Егер осындай қателердің шамасы аз болса немесе олар сирек кездессе, информацияны қолдануға болады. Қателердің саны көп кезде информацияны қолдануға болмайды.</w:t>
      </w:r>
    </w:p>
    <w:p w:rsidR="0033012E" w:rsidRDefault="0033012E" w:rsidP="00A55B1B">
      <w:pPr>
        <w:spacing w:after="0" w:line="240" w:lineRule="auto"/>
        <w:ind w:firstLine="709"/>
        <w:jc w:val="both"/>
        <w:rPr>
          <w:rFonts w:ascii="Times New Roman" w:hAnsi="Times New Roman" w:cs="Times New Roman"/>
          <w:sz w:val="28"/>
          <w:szCs w:val="28"/>
        </w:rPr>
      </w:pPr>
      <w:r w:rsidRPr="0033012E">
        <w:rPr>
          <w:rFonts w:ascii="Times New Roman" w:hAnsi="Times New Roman" w:cs="Times New Roman"/>
          <w:sz w:val="28"/>
          <w:szCs w:val="28"/>
          <w:lang w:val="kk-KZ"/>
        </w:rPr>
        <w:t>Канал кодерінде қолданатын әдісті бөгеуге орнықты код- тау деп атайды. Бұл – бөгеттері бар байланыс каналымен жібер- генде пайда болатын қателер санын азайтуын қамтамасыз ететін жіберілетін берілгендердің өңдеу тәсілі. Бөгеуге орнықты код- таудың бірнеше әдістері бар, бірақ олардың барлығы келесіге негізделген: берілетін мәліметтерге арнайы түрмен ұйымдасты- рылған артықшылық енгізіледі (берілетін кодтық тізбекке артық символдар қосылады), ол қабылдағышта қатені тауып және тү- зетуге мүмкіндік береді. Осылай, егер көзді таңбалағанда мәлі- меттегі жаратылыс артықшылықты жоюға тырысса, каналда таңбалау кезінде жіберілетін хабарға артықшыл</w:t>
      </w:r>
      <w:r>
        <w:rPr>
          <w:rFonts w:ascii="Times New Roman" w:hAnsi="Times New Roman" w:cs="Times New Roman"/>
          <w:sz w:val="28"/>
          <w:szCs w:val="28"/>
          <w:lang w:val="kk-KZ"/>
        </w:rPr>
        <w:t xml:space="preserve">ықты әдейі енгізеді. Нәтижесінде </w:t>
      </w:r>
      <w:r w:rsidRPr="0033012E">
        <w:rPr>
          <w:rFonts w:ascii="Times New Roman" w:hAnsi="Times New Roman" w:cs="Times New Roman"/>
          <w:sz w:val="28"/>
          <w:szCs w:val="28"/>
          <w:lang w:val="kk-KZ"/>
        </w:rPr>
        <w:t xml:space="preserve"> канал кодерінің шықпасында кодтық тізбек</w:t>
      </w:r>
      <w:r w:rsidR="00A55B1B">
        <w:rPr>
          <w:rFonts w:ascii="Times New Roman" w:hAnsi="Times New Roman" w:cs="Times New Roman"/>
          <w:sz w:val="28"/>
          <w:szCs w:val="28"/>
          <w:lang w:val="kk-KZ"/>
        </w:rPr>
        <w:t xml:space="preserve"> </w:t>
      </w:r>
      <w:r w:rsidRPr="0033012E">
        <w:rPr>
          <w:rFonts w:ascii="Times New Roman" w:hAnsi="Times New Roman" w:cs="Times New Roman"/>
          <w:sz w:val="28"/>
          <w:szCs w:val="28"/>
          <w:lang w:val="kk-KZ"/>
        </w:rPr>
        <w:t>деп аталатын Y ( X ) символдар тізбегі пайда болады.</w:t>
      </w:r>
      <w:r w:rsidRPr="0033012E">
        <w:rPr>
          <w:rFonts w:ascii="Times New Roman" w:hAnsi="Times New Roman" w:cs="Times New Roman"/>
          <w:sz w:val="28"/>
          <w:szCs w:val="28"/>
          <w:lang w:val="kk-KZ"/>
        </w:rPr>
        <w:t xml:space="preserve"> </w:t>
      </w:r>
      <w:r w:rsidRPr="0033012E">
        <w:rPr>
          <w:rFonts w:ascii="Times New Roman" w:hAnsi="Times New Roman" w:cs="Times New Roman"/>
          <w:sz w:val="28"/>
          <w:szCs w:val="28"/>
        </w:rPr>
        <w:t>Информацияны жіберген кезде бөгетке тұрақты кодтауы да, берілгендердің қысуы да міндетті операциялар емес екенін ай- тып кетейік. Бұл үдерістер (АЖ РТЖ құрылымдық схемасын- дағы сәйкесінше блоктар) жоқ болуы мүмкін. Бірақ</w:t>
      </w:r>
      <w:r w:rsidRPr="0033012E">
        <w:rPr>
          <w:rFonts w:ascii="Times New Roman" w:hAnsi="Times New Roman" w:cs="Times New Roman"/>
          <w:spacing w:val="-1"/>
          <w:sz w:val="28"/>
          <w:szCs w:val="28"/>
        </w:rPr>
        <w:t xml:space="preserve"> </w:t>
      </w:r>
      <w:r w:rsidRPr="0033012E">
        <w:rPr>
          <w:rFonts w:ascii="Times New Roman" w:hAnsi="Times New Roman" w:cs="Times New Roman"/>
          <w:sz w:val="28"/>
          <w:szCs w:val="28"/>
        </w:rPr>
        <w:t>бұл жүйенің бөгетке</w:t>
      </w:r>
      <w:r w:rsidRPr="0033012E">
        <w:rPr>
          <w:rFonts w:ascii="Times New Roman" w:hAnsi="Times New Roman" w:cs="Times New Roman"/>
          <w:spacing w:val="-4"/>
          <w:sz w:val="28"/>
          <w:szCs w:val="28"/>
        </w:rPr>
        <w:t xml:space="preserve"> </w:t>
      </w:r>
      <w:r w:rsidRPr="0033012E">
        <w:rPr>
          <w:rFonts w:ascii="Times New Roman" w:hAnsi="Times New Roman" w:cs="Times New Roman"/>
          <w:sz w:val="28"/>
          <w:szCs w:val="28"/>
        </w:rPr>
        <w:t>тұрақтылығына</w:t>
      </w:r>
      <w:r w:rsidRPr="0033012E">
        <w:rPr>
          <w:rFonts w:ascii="Times New Roman" w:hAnsi="Times New Roman" w:cs="Times New Roman"/>
          <w:spacing w:val="-4"/>
          <w:sz w:val="28"/>
          <w:szCs w:val="28"/>
        </w:rPr>
        <w:t xml:space="preserve"> </w:t>
      </w:r>
      <w:r w:rsidRPr="0033012E">
        <w:rPr>
          <w:rFonts w:ascii="Times New Roman" w:hAnsi="Times New Roman" w:cs="Times New Roman"/>
          <w:sz w:val="28"/>
          <w:szCs w:val="28"/>
        </w:rPr>
        <w:t>елеулі</w:t>
      </w:r>
      <w:r w:rsidRPr="0033012E">
        <w:rPr>
          <w:rFonts w:ascii="Times New Roman" w:hAnsi="Times New Roman" w:cs="Times New Roman"/>
          <w:spacing w:val="-3"/>
          <w:sz w:val="28"/>
          <w:szCs w:val="28"/>
        </w:rPr>
        <w:t xml:space="preserve"> </w:t>
      </w:r>
      <w:r w:rsidRPr="0033012E">
        <w:rPr>
          <w:rFonts w:ascii="Times New Roman" w:hAnsi="Times New Roman" w:cs="Times New Roman"/>
          <w:sz w:val="28"/>
          <w:szCs w:val="28"/>
        </w:rPr>
        <w:t>шығын</w:t>
      </w:r>
      <w:r w:rsidRPr="0033012E">
        <w:rPr>
          <w:rFonts w:ascii="Times New Roman" w:hAnsi="Times New Roman" w:cs="Times New Roman"/>
          <w:spacing w:val="-4"/>
          <w:sz w:val="28"/>
          <w:szCs w:val="28"/>
        </w:rPr>
        <w:t xml:space="preserve"> </w:t>
      </w:r>
      <w:r w:rsidRPr="0033012E">
        <w:rPr>
          <w:rFonts w:ascii="Times New Roman" w:hAnsi="Times New Roman" w:cs="Times New Roman"/>
          <w:sz w:val="28"/>
          <w:szCs w:val="28"/>
        </w:rPr>
        <w:t>әкеледі,</w:t>
      </w:r>
      <w:r w:rsidRPr="0033012E">
        <w:rPr>
          <w:rFonts w:ascii="Times New Roman" w:hAnsi="Times New Roman" w:cs="Times New Roman"/>
          <w:spacing w:val="-3"/>
          <w:sz w:val="28"/>
          <w:szCs w:val="28"/>
        </w:rPr>
        <w:t xml:space="preserve"> </w:t>
      </w:r>
      <w:r w:rsidRPr="0033012E">
        <w:rPr>
          <w:rFonts w:ascii="Times New Roman" w:hAnsi="Times New Roman" w:cs="Times New Roman"/>
          <w:sz w:val="28"/>
          <w:szCs w:val="28"/>
        </w:rPr>
        <w:t>ақпаратты</w:t>
      </w:r>
      <w:r w:rsidRPr="0033012E">
        <w:rPr>
          <w:rFonts w:ascii="Times New Roman" w:hAnsi="Times New Roman" w:cs="Times New Roman"/>
          <w:spacing w:val="-6"/>
          <w:sz w:val="28"/>
          <w:szCs w:val="28"/>
        </w:rPr>
        <w:t xml:space="preserve"> </w:t>
      </w:r>
      <w:r w:rsidRPr="0033012E">
        <w:rPr>
          <w:rFonts w:ascii="Times New Roman" w:hAnsi="Times New Roman" w:cs="Times New Roman"/>
          <w:sz w:val="28"/>
          <w:szCs w:val="28"/>
        </w:rPr>
        <w:t>жіберу жылдамдығы азаяды және жіберу сапалығы төмендейді. Сон- дықтан қазіргі барлық</w:t>
      </w:r>
      <w:r w:rsidRPr="0033012E">
        <w:rPr>
          <w:rFonts w:ascii="Times New Roman" w:hAnsi="Times New Roman" w:cs="Times New Roman"/>
          <w:spacing w:val="-2"/>
          <w:sz w:val="28"/>
          <w:szCs w:val="28"/>
        </w:rPr>
        <w:t xml:space="preserve"> </w:t>
      </w:r>
      <w:r w:rsidRPr="0033012E">
        <w:rPr>
          <w:rFonts w:ascii="Times New Roman" w:hAnsi="Times New Roman" w:cs="Times New Roman"/>
          <w:sz w:val="28"/>
          <w:szCs w:val="28"/>
        </w:rPr>
        <w:t xml:space="preserve">жүйелер </w:t>
      </w:r>
      <w:r w:rsidR="00A55B1B">
        <w:rPr>
          <w:rFonts w:ascii="Times New Roman" w:hAnsi="Times New Roman" w:cs="Times New Roman"/>
          <w:sz w:val="28"/>
          <w:szCs w:val="28"/>
        </w:rPr>
        <w:t xml:space="preserve">(тек ең қарапайым жүйелерді </w:t>
      </w:r>
      <w:proofErr w:type="spellStart"/>
      <w:r w:rsidR="00A55B1B">
        <w:rPr>
          <w:rFonts w:ascii="Times New Roman" w:hAnsi="Times New Roman" w:cs="Times New Roman"/>
          <w:sz w:val="28"/>
          <w:szCs w:val="28"/>
        </w:rPr>
        <w:t>қа</w:t>
      </w:r>
      <w:r w:rsidRPr="0033012E">
        <w:rPr>
          <w:rFonts w:ascii="Times New Roman" w:hAnsi="Times New Roman" w:cs="Times New Roman"/>
          <w:sz w:val="28"/>
          <w:szCs w:val="28"/>
        </w:rPr>
        <w:t>рамағанда</w:t>
      </w:r>
      <w:proofErr w:type="spellEnd"/>
      <w:r w:rsidRPr="0033012E">
        <w:rPr>
          <w:rFonts w:ascii="Times New Roman" w:hAnsi="Times New Roman" w:cs="Times New Roman"/>
          <w:sz w:val="28"/>
          <w:szCs w:val="28"/>
        </w:rPr>
        <w:t>) берілгендердің тиімді</w:t>
      </w:r>
      <w:r w:rsidR="00A55B1B">
        <w:rPr>
          <w:rFonts w:ascii="Times New Roman" w:hAnsi="Times New Roman" w:cs="Times New Roman"/>
          <w:sz w:val="28"/>
          <w:szCs w:val="28"/>
        </w:rPr>
        <w:t xml:space="preserve"> де, </w:t>
      </w:r>
      <w:proofErr w:type="spellStart"/>
      <w:r w:rsidR="00A55B1B">
        <w:rPr>
          <w:rFonts w:ascii="Times New Roman" w:hAnsi="Times New Roman" w:cs="Times New Roman"/>
          <w:sz w:val="28"/>
          <w:szCs w:val="28"/>
        </w:rPr>
        <w:t>бөгеуге</w:t>
      </w:r>
      <w:proofErr w:type="spellEnd"/>
      <w:r w:rsidR="00A55B1B">
        <w:rPr>
          <w:rFonts w:ascii="Times New Roman" w:hAnsi="Times New Roman" w:cs="Times New Roman"/>
          <w:sz w:val="28"/>
          <w:szCs w:val="28"/>
        </w:rPr>
        <w:t xml:space="preserve"> </w:t>
      </w:r>
      <w:proofErr w:type="spellStart"/>
      <w:r w:rsidR="00A55B1B">
        <w:rPr>
          <w:rFonts w:ascii="Times New Roman" w:hAnsi="Times New Roman" w:cs="Times New Roman"/>
          <w:sz w:val="28"/>
          <w:szCs w:val="28"/>
        </w:rPr>
        <w:t>тұрақты</w:t>
      </w:r>
      <w:proofErr w:type="spellEnd"/>
      <w:r w:rsidR="00A55B1B">
        <w:rPr>
          <w:rFonts w:ascii="Times New Roman" w:hAnsi="Times New Roman" w:cs="Times New Roman"/>
          <w:sz w:val="28"/>
          <w:szCs w:val="28"/>
        </w:rPr>
        <w:t xml:space="preserve"> да </w:t>
      </w:r>
      <w:proofErr w:type="spellStart"/>
      <w:r w:rsidR="00A55B1B">
        <w:rPr>
          <w:rFonts w:ascii="Times New Roman" w:hAnsi="Times New Roman" w:cs="Times New Roman"/>
          <w:sz w:val="28"/>
          <w:szCs w:val="28"/>
        </w:rPr>
        <w:t>кодтау</w:t>
      </w:r>
      <w:r w:rsidRPr="0033012E">
        <w:rPr>
          <w:rFonts w:ascii="Times New Roman" w:hAnsi="Times New Roman" w:cs="Times New Roman"/>
          <w:sz w:val="28"/>
          <w:szCs w:val="28"/>
        </w:rPr>
        <w:t>лардан</w:t>
      </w:r>
      <w:proofErr w:type="spellEnd"/>
      <w:r w:rsidRPr="0033012E">
        <w:rPr>
          <w:rFonts w:ascii="Times New Roman" w:hAnsi="Times New Roman" w:cs="Times New Roman"/>
          <w:sz w:val="28"/>
          <w:szCs w:val="28"/>
        </w:rPr>
        <w:t xml:space="preserve"> </w:t>
      </w:r>
      <w:proofErr w:type="spellStart"/>
      <w:r w:rsidRPr="0033012E">
        <w:rPr>
          <w:rFonts w:ascii="Times New Roman" w:hAnsi="Times New Roman" w:cs="Times New Roman"/>
          <w:sz w:val="28"/>
          <w:szCs w:val="28"/>
        </w:rPr>
        <w:t>тұруы</w:t>
      </w:r>
      <w:proofErr w:type="spellEnd"/>
      <w:r w:rsidRPr="0033012E">
        <w:rPr>
          <w:rFonts w:ascii="Times New Roman" w:hAnsi="Times New Roman" w:cs="Times New Roman"/>
          <w:sz w:val="28"/>
          <w:szCs w:val="28"/>
        </w:rPr>
        <w:t xml:space="preserve"> </w:t>
      </w:r>
      <w:proofErr w:type="spellStart"/>
      <w:r w:rsidRPr="0033012E">
        <w:rPr>
          <w:rFonts w:ascii="Times New Roman" w:hAnsi="Times New Roman" w:cs="Times New Roman"/>
          <w:sz w:val="28"/>
          <w:szCs w:val="28"/>
        </w:rPr>
        <w:t>керек</w:t>
      </w:r>
      <w:proofErr w:type="spellEnd"/>
      <w:r w:rsidRPr="0033012E">
        <w:rPr>
          <w:rFonts w:ascii="Times New Roman" w:hAnsi="Times New Roman" w:cs="Times New Roman"/>
          <w:sz w:val="28"/>
          <w:szCs w:val="28"/>
        </w:rPr>
        <w:t>.</w:t>
      </w:r>
    </w:p>
    <w:p w:rsidR="00A55B1B" w:rsidRDefault="00A55B1B" w:rsidP="00A55B1B">
      <w:pPr>
        <w:spacing w:after="0" w:line="240" w:lineRule="auto"/>
        <w:ind w:firstLine="709"/>
        <w:jc w:val="both"/>
        <w:rPr>
          <w:rFonts w:ascii="Times New Roman" w:hAnsi="Times New Roman" w:cs="Times New Roman"/>
          <w:sz w:val="28"/>
          <w:szCs w:val="28"/>
          <w:lang w:val="kk-KZ"/>
        </w:rPr>
      </w:pPr>
      <w:r w:rsidRPr="0033012E">
        <w:rPr>
          <w:rFonts w:ascii="Times New Roman" w:hAnsi="Times New Roman" w:cs="Times New Roman"/>
          <w:sz w:val="28"/>
          <w:szCs w:val="28"/>
          <w:lang w:val="kk-KZ"/>
        </w:rPr>
        <w:t>Позициялық кодтау.</w:t>
      </w:r>
    </w:p>
    <w:p w:rsidR="00A55B1B" w:rsidRPr="00A55B1B" w:rsidRDefault="00A55B1B" w:rsidP="00A55B1B">
      <w:pPr>
        <w:spacing w:after="0" w:line="240" w:lineRule="auto"/>
        <w:ind w:firstLine="709"/>
        <w:jc w:val="both"/>
        <w:rPr>
          <w:rFonts w:ascii="Times New Roman" w:hAnsi="Times New Roman" w:cs="Times New Roman"/>
          <w:sz w:val="28"/>
          <w:szCs w:val="28"/>
          <w:lang w:val="kk-KZ"/>
        </w:rPr>
      </w:pPr>
      <w:r w:rsidRPr="00A55B1B">
        <w:rPr>
          <w:rStyle w:val="aa"/>
          <w:rFonts w:ascii="Times New Roman" w:hAnsi="Times New Roman" w:cs="Times New Roman"/>
          <w:sz w:val="28"/>
          <w:szCs w:val="28"/>
          <w:lang w:val="kk-KZ"/>
        </w:rPr>
        <w:t>Позициялық кодтау</w:t>
      </w:r>
      <w:r w:rsidRPr="00A55B1B">
        <w:rPr>
          <w:rFonts w:ascii="Times New Roman" w:hAnsi="Times New Roman" w:cs="Times New Roman"/>
          <w:sz w:val="28"/>
          <w:szCs w:val="28"/>
          <w:lang w:val="kk-KZ"/>
        </w:rPr>
        <w:t xml:space="preserve"> — бұл кодтаудың ең кең тараған және тиімді түрлерінің бірі, мұнда әрбір таңбаның мәні оның сан ішіндегі орнына (позициясына) байланысты анықталады. Яғни, бір цифрдың салмағы оның орналасу орнына қарай өзгереді. Мысалы, ондық жүйеде санның әрбір цифры 10 санының белгілі бір дәрежесіне көбейтіледі: оң жақтағы ең соңғы цифр – </w:t>
      </w:r>
      <w:r w:rsidRPr="00A55B1B">
        <w:rPr>
          <w:rStyle w:val="katex-mathml"/>
          <w:rFonts w:ascii="Times New Roman" w:hAnsi="Times New Roman" w:cs="Times New Roman"/>
          <w:sz w:val="28"/>
          <w:szCs w:val="28"/>
          <w:lang w:val="kk-KZ"/>
        </w:rPr>
        <w:t>10010^0</w:t>
      </w:r>
      <w:r w:rsidRPr="00A55B1B">
        <w:rPr>
          <w:rStyle w:val="mord"/>
          <w:rFonts w:ascii="Times New Roman" w:hAnsi="Times New Roman" w:cs="Times New Roman"/>
          <w:sz w:val="28"/>
          <w:szCs w:val="28"/>
          <w:lang w:val="kk-KZ"/>
        </w:rPr>
        <w:t>100</w:t>
      </w:r>
      <w:r w:rsidRPr="00A55B1B">
        <w:rPr>
          <w:rFonts w:ascii="Times New Roman" w:hAnsi="Times New Roman" w:cs="Times New Roman"/>
          <w:sz w:val="28"/>
          <w:szCs w:val="28"/>
          <w:lang w:val="kk-KZ"/>
        </w:rPr>
        <w:t xml:space="preserve">, келесі цифр – </w:t>
      </w:r>
      <w:r w:rsidRPr="00A55B1B">
        <w:rPr>
          <w:rStyle w:val="katex-mathml"/>
          <w:rFonts w:ascii="Times New Roman" w:hAnsi="Times New Roman" w:cs="Times New Roman"/>
          <w:sz w:val="28"/>
          <w:szCs w:val="28"/>
          <w:lang w:val="kk-KZ"/>
        </w:rPr>
        <w:t>10110^1</w:t>
      </w:r>
      <w:r w:rsidRPr="00A55B1B">
        <w:rPr>
          <w:rStyle w:val="mord"/>
          <w:rFonts w:ascii="Times New Roman" w:hAnsi="Times New Roman" w:cs="Times New Roman"/>
          <w:sz w:val="28"/>
          <w:szCs w:val="28"/>
          <w:lang w:val="kk-KZ"/>
        </w:rPr>
        <w:t>101</w:t>
      </w:r>
      <w:r w:rsidRPr="00A55B1B">
        <w:rPr>
          <w:rFonts w:ascii="Times New Roman" w:hAnsi="Times New Roman" w:cs="Times New Roman"/>
          <w:sz w:val="28"/>
          <w:szCs w:val="28"/>
          <w:lang w:val="kk-KZ"/>
        </w:rPr>
        <w:t xml:space="preserve">, содан кейін </w:t>
      </w:r>
      <w:r w:rsidRPr="00A55B1B">
        <w:rPr>
          <w:rStyle w:val="katex-mathml"/>
          <w:rFonts w:ascii="Times New Roman" w:hAnsi="Times New Roman" w:cs="Times New Roman"/>
          <w:sz w:val="28"/>
          <w:szCs w:val="28"/>
          <w:lang w:val="kk-KZ"/>
        </w:rPr>
        <w:t>10210^2</w:t>
      </w:r>
      <w:r w:rsidRPr="00A55B1B">
        <w:rPr>
          <w:rStyle w:val="mord"/>
          <w:rFonts w:ascii="Times New Roman" w:hAnsi="Times New Roman" w:cs="Times New Roman"/>
          <w:sz w:val="28"/>
          <w:szCs w:val="28"/>
          <w:lang w:val="kk-KZ"/>
        </w:rPr>
        <w:t>102</w:t>
      </w:r>
      <w:r w:rsidRPr="00A55B1B">
        <w:rPr>
          <w:rFonts w:ascii="Times New Roman" w:hAnsi="Times New Roman" w:cs="Times New Roman"/>
          <w:sz w:val="28"/>
          <w:szCs w:val="28"/>
          <w:lang w:val="kk-KZ"/>
        </w:rPr>
        <w:t xml:space="preserve"> және т.б. Бұл тәсілдің негізгі артықшылығы – сандарды ықшам әрі нақты көрсету және арифметикалық амалдарды орындауды жеңілдету.</w:t>
      </w:r>
    </w:p>
    <w:p w:rsidR="00A55B1B" w:rsidRPr="00A55B1B" w:rsidRDefault="00A55B1B" w:rsidP="00A55B1B">
      <w:pPr>
        <w:pStyle w:val="a9"/>
        <w:spacing w:before="0" w:beforeAutospacing="0" w:after="0" w:afterAutospacing="0"/>
        <w:ind w:firstLine="709"/>
        <w:jc w:val="both"/>
        <w:rPr>
          <w:sz w:val="28"/>
          <w:szCs w:val="28"/>
          <w:lang w:val="kk-KZ"/>
        </w:rPr>
      </w:pPr>
      <w:r w:rsidRPr="00A55B1B">
        <w:rPr>
          <w:sz w:val="28"/>
          <w:szCs w:val="28"/>
          <w:lang w:val="kk-KZ"/>
        </w:rPr>
        <w:t xml:space="preserve">Позициялық жүйелердің негізгі түрлеріне екілік (2), сегіздік (8), ондық (10) және он алтылық (16) жүйелер жатады. Екілік жүйеде тек 0 мен 1 цифрлары қолданылады, бұл жүйе қазіргі компьютерлік және цифрлық құрылғылардың негізі болып табылады. Әр цифрдың мәні 2 санының дәрежесіне байланысты: мысалы, </w:t>
      </w:r>
      <w:r w:rsidRPr="00A55B1B">
        <w:rPr>
          <w:rStyle w:val="katex-mathml"/>
          <w:sz w:val="28"/>
          <w:szCs w:val="28"/>
          <w:lang w:val="kk-KZ"/>
        </w:rPr>
        <w:t>(1011)2=1</w:t>
      </w:r>
      <w:r w:rsidRPr="00A55B1B">
        <w:rPr>
          <w:rStyle w:val="katex-mathml"/>
          <w:rFonts w:ascii="Cambria Math" w:hAnsi="Cambria Math" w:cs="Cambria Math"/>
          <w:sz w:val="28"/>
          <w:szCs w:val="28"/>
          <w:lang w:val="kk-KZ"/>
        </w:rPr>
        <w:t>⋅</w:t>
      </w:r>
      <w:r w:rsidRPr="00A55B1B">
        <w:rPr>
          <w:rStyle w:val="katex-mathml"/>
          <w:sz w:val="28"/>
          <w:szCs w:val="28"/>
          <w:lang w:val="kk-KZ"/>
        </w:rPr>
        <w:t>23+0</w:t>
      </w:r>
      <w:r w:rsidRPr="00A55B1B">
        <w:rPr>
          <w:rStyle w:val="katex-mathml"/>
          <w:rFonts w:ascii="Cambria Math" w:hAnsi="Cambria Math" w:cs="Cambria Math"/>
          <w:sz w:val="28"/>
          <w:szCs w:val="28"/>
          <w:lang w:val="kk-KZ"/>
        </w:rPr>
        <w:t>⋅</w:t>
      </w:r>
      <w:r w:rsidRPr="00A55B1B">
        <w:rPr>
          <w:rStyle w:val="katex-mathml"/>
          <w:sz w:val="28"/>
          <w:szCs w:val="28"/>
          <w:lang w:val="kk-KZ"/>
        </w:rPr>
        <w:t>22+1</w:t>
      </w:r>
      <w:r w:rsidRPr="00A55B1B">
        <w:rPr>
          <w:rStyle w:val="katex-mathml"/>
          <w:rFonts w:ascii="Cambria Math" w:hAnsi="Cambria Math" w:cs="Cambria Math"/>
          <w:sz w:val="28"/>
          <w:szCs w:val="28"/>
          <w:lang w:val="kk-KZ"/>
        </w:rPr>
        <w:t>⋅</w:t>
      </w:r>
      <w:r w:rsidRPr="00A55B1B">
        <w:rPr>
          <w:rStyle w:val="katex-mathml"/>
          <w:sz w:val="28"/>
          <w:szCs w:val="28"/>
          <w:lang w:val="kk-KZ"/>
        </w:rPr>
        <w:t>21+1</w:t>
      </w:r>
      <w:r w:rsidRPr="00A55B1B">
        <w:rPr>
          <w:rStyle w:val="katex-mathml"/>
          <w:rFonts w:ascii="Cambria Math" w:hAnsi="Cambria Math" w:cs="Cambria Math"/>
          <w:sz w:val="28"/>
          <w:szCs w:val="28"/>
          <w:lang w:val="kk-KZ"/>
        </w:rPr>
        <w:t>⋅</w:t>
      </w:r>
      <w:r w:rsidRPr="00A55B1B">
        <w:rPr>
          <w:rStyle w:val="katex-mathml"/>
          <w:sz w:val="28"/>
          <w:szCs w:val="28"/>
          <w:lang w:val="kk-KZ"/>
        </w:rPr>
        <w:t>20=1110(1011)_2 = 1\cdot2^3 + 0\cdot2^2 + 1\cdot2^1 + 1\cdot2^0 = 11_{10}</w:t>
      </w:r>
      <w:r w:rsidRPr="00A55B1B">
        <w:rPr>
          <w:rStyle w:val="mopen"/>
          <w:sz w:val="28"/>
          <w:szCs w:val="28"/>
          <w:lang w:val="kk-KZ"/>
        </w:rPr>
        <w:t>(</w:t>
      </w:r>
      <w:r w:rsidRPr="00A55B1B">
        <w:rPr>
          <w:rStyle w:val="mord"/>
          <w:sz w:val="28"/>
          <w:szCs w:val="28"/>
          <w:lang w:val="kk-KZ"/>
        </w:rPr>
        <w:t>1011</w:t>
      </w:r>
      <w:r w:rsidRPr="00A55B1B">
        <w:rPr>
          <w:rStyle w:val="mclose"/>
          <w:sz w:val="28"/>
          <w:szCs w:val="28"/>
          <w:lang w:val="kk-KZ"/>
        </w:rPr>
        <w:t>)</w:t>
      </w:r>
      <w:r w:rsidRPr="00A55B1B">
        <w:rPr>
          <w:rStyle w:val="mord"/>
          <w:sz w:val="28"/>
          <w:szCs w:val="28"/>
          <w:lang w:val="kk-KZ"/>
        </w:rPr>
        <w:t>2</w:t>
      </w:r>
      <w:r w:rsidRPr="00A55B1B">
        <w:rPr>
          <w:rStyle w:val="vlist-s"/>
          <w:sz w:val="28"/>
          <w:szCs w:val="28"/>
          <w:lang w:val="kk-KZ"/>
        </w:rPr>
        <w:t>​</w:t>
      </w:r>
      <w:r w:rsidRPr="00A55B1B">
        <w:rPr>
          <w:rStyle w:val="mrel"/>
          <w:sz w:val="28"/>
          <w:szCs w:val="28"/>
          <w:lang w:val="kk-KZ"/>
        </w:rPr>
        <w:lastRenderedPageBreak/>
        <w:t>=</w:t>
      </w:r>
      <w:r w:rsidRPr="00A55B1B">
        <w:rPr>
          <w:rStyle w:val="mord"/>
          <w:sz w:val="28"/>
          <w:szCs w:val="28"/>
          <w:lang w:val="kk-KZ"/>
        </w:rPr>
        <w:t>1</w:t>
      </w:r>
      <w:r w:rsidRPr="00A55B1B">
        <w:rPr>
          <w:rStyle w:val="mbin"/>
          <w:rFonts w:ascii="Cambria Math" w:hAnsi="Cambria Math" w:cs="Cambria Math"/>
          <w:sz w:val="28"/>
          <w:szCs w:val="28"/>
          <w:lang w:val="kk-KZ"/>
        </w:rPr>
        <w:t>⋅</w:t>
      </w:r>
      <w:r w:rsidRPr="00A55B1B">
        <w:rPr>
          <w:rStyle w:val="mord"/>
          <w:sz w:val="28"/>
          <w:szCs w:val="28"/>
          <w:lang w:val="kk-KZ"/>
        </w:rPr>
        <w:t>23</w:t>
      </w:r>
      <w:r w:rsidRPr="00A55B1B">
        <w:rPr>
          <w:rStyle w:val="mbin"/>
          <w:sz w:val="28"/>
          <w:szCs w:val="28"/>
          <w:lang w:val="kk-KZ"/>
        </w:rPr>
        <w:t>+</w:t>
      </w:r>
      <w:r w:rsidRPr="00A55B1B">
        <w:rPr>
          <w:rStyle w:val="mord"/>
          <w:sz w:val="28"/>
          <w:szCs w:val="28"/>
          <w:lang w:val="kk-KZ"/>
        </w:rPr>
        <w:t>0</w:t>
      </w:r>
      <w:r w:rsidRPr="00A55B1B">
        <w:rPr>
          <w:rStyle w:val="mbin"/>
          <w:rFonts w:ascii="Cambria Math" w:hAnsi="Cambria Math" w:cs="Cambria Math"/>
          <w:sz w:val="28"/>
          <w:szCs w:val="28"/>
          <w:lang w:val="kk-KZ"/>
        </w:rPr>
        <w:t>⋅</w:t>
      </w:r>
      <w:r w:rsidRPr="00A55B1B">
        <w:rPr>
          <w:rStyle w:val="mord"/>
          <w:sz w:val="28"/>
          <w:szCs w:val="28"/>
          <w:lang w:val="kk-KZ"/>
        </w:rPr>
        <w:t>22</w:t>
      </w:r>
      <w:r w:rsidRPr="00A55B1B">
        <w:rPr>
          <w:rStyle w:val="mbin"/>
          <w:sz w:val="28"/>
          <w:szCs w:val="28"/>
          <w:lang w:val="kk-KZ"/>
        </w:rPr>
        <w:t>+</w:t>
      </w:r>
      <w:r w:rsidRPr="00A55B1B">
        <w:rPr>
          <w:rStyle w:val="mord"/>
          <w:sz w:val="28"/>
          <w:szCs w:val="28"/>
          <w:lang w:val="kk-KZ"/>
        </w:rPr>
        <w:t>1</w:t>
      </w:r>
      <w:r w:rsidRPr="00A55B1B">
        <w:rPr>
          <w:rStyle w:val="mbin"/>
          <w:rFonts w:ascii="Cambria Math" w:hAnsi="Cambria Math" w:cs="Cambria Math"/>
          <w:sz w:val="28"/>
          <w:szCs w:val="28"/>
          <w:lang w:val="kk-KZ"/>
        </w:rPr>
        <w:t>⋅</w:t>
      </w:r>
      <w:r w:rsidRPr="00A55B1B">
        <w:rPr>
          <w:rStyle w:val="mord"/>
          <w:sz w:val="28"/>
          <w:szCs w:val="28"/>
          <w:lang w:val="kk-KZ"/>
        </w:rPr>
        <w:t>21</w:t>
      </w:r>
      <w:r w:rsidRPr="00A55B1B">
        <w:rPr>
          <w:rStyle w:val="mbin"/>
          <w:sz w:val="28"/>
          <w:szCs w:val="28"/>
          <w:lang w:val="kk-KZ"/>
        </w:rPr>
        <w:t>+</w:t>
      </w:r>
      <w:r w:rsidRPr="00A55B1B">
        <w:rPr>
          <w:rStyle w:val="mord"/>
          <w:sz w:val="28"/>
          <w:szCs w:val="28"/>
          <w:lang w:val="kk-KZ"/>
        </w:rPr>
        <w:t>1</w:t>
      </w:r>
      <w:r w:rsidRPr="00A55B1B">
        <w:rPr>
          <w:rStyle w:val="mbin"/>
          <w:rFonts w:ascii="Cambria Math" w:hAnsi="Cambria Math" w:cs="Cambria Math"/>
          <w:sz w:val="28"/>
          <w:szCs w:val="28"/>
          <w:lang w:val="kk-KZ"/>
        </w:rPr>
        <w:t>⋅</w:t>
      </w:r>
      <w:r w:rsidRPr="00A55B1B">
        <w:rPr>
          <w:rStyle w:val="mord"/>
          <w:sz w:val="28"/>
          <w:szCs w:val="28"/>
          <w:lang w:val="kk-KZ"/>
        </w:rPr>
        <w:t>20</w:t>
      </w:r>
      <w:r w:rsidRPr="00A55B1B">
        <w:rPr>
          <w:rStyle w:val="mrel"/>
          <w:sz w:val="28"/>
          <w:szCs w:val="28"/>
          <w:lang w:val="kk-KZ"/>
        </w:rPr>
        <w:t>=</w:t>
      </w:r>
      <w:r w:rsidRPr="00A55B1B">
        <w:rPr>
          <w:rStyle w:val="mord"/>
          <w:sz w:val="28"/>
          <w:szCs w:val="28"/>
          <w:lang w:val="kk-KZ"/>
        </w:rPr>
        <w:t>1110</w:t>
      </w:r>
      <w:r w:rsidRPr="00A55B1B">
        <w:rPr>
          <w:rStyle w:val="vlist-s"/>
          <w:sz w:val="28"/>
          <w:szCs w:val="28"/>
          <w:lang w:val="kk-KZ"/>
        </w:rPr>
        <w:t>​</w:t>
      </w:r>
      <w:r w:rsidRPr="00A55B1B">
        <w:rPr>
          <w:sz w:val="28"/>
          <w:szCs w:val="28"/>
          <w:lang w:val="kk-KZ"/>
        </w:rPr>
        <w:t>. Осылайша, позициялық кодтау көмегімен кез келген санды екілік формада дәл көрсетуге болады.</w:t>
      </w:r>
    </w:p>
    <w:p w:rsidR="00A55B1B" w:rsidRPr="00A55B1B" w:rsidRDefault="00A55B1B" w:rsidP="00A55B1B">
      <w:pPr>
        <w:pStyle w:val="a9"/>
        <w:spacing w:before="0" w:beforeAutospacing="0" w:after="0" w:afterAutospacing="0"/>
        <w:ind w:firstLine="709"/>
        <w:jc w:val="both"/>
        <w:rPr>
          <w:sz w:val="28"/>
          <w:szCs w:val="28"/>
          <w:lang w:val="kk-KZ"/>
        </w:rPr>
      </w:pPr>
      <w:r w:rsidRPr="00A55B1B">
        <w:rPr>
          <w:sz w:val="28"/>
          <w:szCs w:val="28"/>
          <w:lang w:val="kk-KZ"/>
        </w:rPr>
        <w:t xml:space="preserve">Позициялық кодтаудың басты ерекшелігі – </w:t>
      </w:r>
      <w:r w:rsidRPr="00A55B1B">
        <w:rPr>
          <w:rStyle w:val="aa"/>
          <w:sz w:val="28"/>
          <w:szCs w:val="28"/>
          <w:lang w:val="kk-KZ"/>
        </w:rPr>
        <w:t>салмақтылық қасиеті</w:t>
      </w:r>
      <w:r w:rsidRPr="00A55B1B">
        <w:rPr>
          <w:sz w:val="28"/>
          <w:szCs w:val="28"/>
          <w:lang w:val="kk-KZ"/>
        </w:rPr>
        <w:t>, яғни әрбір позиция белгілі бір салмаққа ие. Бұл қасиет арифметикалық амалдарды (қосу, азайту, көбейту, бөлу) логикалық деңгейде жүзеге асыруға мүмкіндік береді. Компьютер архитектурасында позициялық кодтау сандарды жадыда сақтау мен өңдеу кезінде қолданылады. Әсіресе, екілік позициялық кодтар микропроцессорлардың, микроконтроллерлердің және логикалық схемалардың жұмыс істеу принципін анықтайды.</w:t>
      </w:r>
    </w:p>
    <w:p w:rsidR="00A55B1B" w:rsidRPr="00A55B1B" w:rsidRDefault="00A55B1B" w:rsidP="00A55B1B">
      <w:pPr>
        <w:pStyle w:val="a9"/>
        <w:spacing w:before="0" w:beforeAutospacing="0" w:after="0" w:afterAutospacing="0"/>
        <w:ind w:firstLine="709"/>
        <w:jc w:val="both"/>
        <w:rPr>
          <w:sz w:val="28"/>
          <w:szCs w:val="28"/>
          <w:lang w:val="kk-KZ"/>
        </w:rPr>
      </w:pPr>
      <w:r w:rsidRPr="00A55B1B">
        <w:rPr>
          <w:sz w:val="28"/>
          <w:szCs w:val="28"/>
          <w:lang w:val="kk-KZ"/>
        </w:rPr>
        <w:t>Сонымен қатар, позициялық кодтау тек сандарды емес, символдарды да бейнелеуде қолданылады. Мысалы, ASCII және Unicode кодтау жүйелерінде әрбір әріпке, белгіге немесе таңбаға белгілі бір екілік код (биттер тізбегі) беріледі. Бұл компьютерге мәтінді, суретті, дыбысты және басқа ақпарат түрлерін біртұтас екілік форматта өңдеуге мүмкіндік береді. Осылайша, позициялық кодтау тек математикалық құрал ғана емес, ақпаратты өңдеудің әмбебап әдісі болып табылады.</w:t>
      </w:r>
    </w:p>
    <w:p w:rsidR="00A55B1B" w:rsidRPr="00A55B1B" w:rsidRDefault="00A55B1B" w:rsidP="00A55B1B">
      <w:pPr>
        <w:pStyle w:val="a9"/>
        <w:spacing w:before="0" w:beforeAutospacing="0" w:after="0" w:afterAutospacing="0"/>
        <w:ind w:firstLine="709"/>
        <w:jc w:val="both"/>
        <w:rPr>
          <w:sz w:val="28"/>
          <w:szCs w:val="28"/>
          <w:lang w:val="kk-KZ"/>
        </w:rPr>
      </w:pPr>
      <w:r w:rsidRPr="00A55B1B">
        <w:rPr>
          <w:sz w:val="28"/>
          <w:szCs w:val="28"/>
          <w:lang w:val="kk-KZ"/>
        </w:rPr>
        <w:t>Қорытындылай келе, позициялық кодтау ақпараттық технологиялардың іргетасы саналады. Ол арқылы мәліметтерді тиімді сақтау, өңдеу және беру қамтамасыз етіледі. Позициялық жүйенің арқасында компьютерлер мен цифрлық құрылғылар кез келген ақпаратты нақты, құрылымды түрде кодтай алады. Бұл әдістің қарапайымдылығы мен әмбебаптығы оның заманауи криптографиядан бастап жасанды интеллект жүйелеріне дейінгі түрлі салаларда қолданылуын қамтамасыз етеді.</w:t>
      </w:r>
    </w:p>
    <w:p w:rsidR="0033012E" w:rsidRDefault="00A55B1B" w:rsidP="00A55B1B">
      <w:pPr>
        <w:spacing w:after="0" w:line="240" w:lineRule="auto"/>
        <w:ind w:firstLine="709"/>
        <w:jc w:val="both"/>
        <w:rPr>
          <w:rFonts w:ascii="Times New Roman" w:hAnsi="Times New Roman" w:cs="Times New Roman"/>
          <w:b/>
          <w:sz w:val="28"/>
          <w:szCs w:val="28"/>
          <w:lang w:val="kk-KZ"/>
        </w:rPr>
      </w:pPr>
      <w:r w:rsidRPr="00A55B1B">
        <w:rPr>
          <w:rFonts w:ascii="Times New Roman" w:hAnsi="Times New Roman" w:cs="Times New Roman"/>
          <w:b/>
          <w:sz w:val="28"/>
          <w:szCs w:val="28"/>
          <w:lang w:val="kk-KZ"/>
        </w:rPr>
        <w:t>Грей коды</w:t>
      </w:r>
      <w:r w:rsidRPr="00A55B1B">
        <w:rPr>
          <w:rFonts w:ascii="Times New Roman" w:hAnsi="Times New Roman" w:cs="Times New Roman"/>
          <w:b/>
          <w:sz w:val="28"/>
          <w:szCs w:val="28"/>
          <w:lang w:val="kk-KZ"/>
        </w:rPr>
        <w:t>.</w:t>
      </w:r>
    </w:p>
    <w:p w:rsidR="00A55B1B" w:rsidRPr="00A55B1B" w:rsidRDefault="00A55B1B" w:rsidP="00A55B1B">
      <w:pPr>
        <w:spacing w:after="0" w:line="240" w:lineRule="auto"/>
        <w:ind w:firstLine="709"/>
        <w:jc w:val="both"/>
        <w:rPr>
          <w:rFonts w:ascii="Times New Roman" w:hAnsi="Times New Roman" w:cs="Times New Roman"/>
          <w:sz w:val="28"/>
          <w:szCs w:val="28"/>
          <w:lang w:val="kk-KZ"/>
        </w:rPr>
      </w:pPr>
      <w:r w:rsidRPr="00A55B1B">
        <w:rPr>
          <w:rFonts w:ascii="Times New Roman" w:hAnsi="Times New Roman" w:cs="Times New Roman"/>
          <w:sz w:val="28"/>
          <w:szCs w:val="28"/>
          <w:lang w:val="kk-KZ"/>
        </w:rPr>
        <w:t>Грей коды - екілік код, ол айна коды немесе шағылысу коды деп те аталады, онда екі «көршілес» (реттелген, яғни лексикографиялық жиынтықта) код комбинациялары тек бір екілік сандағы санмен ғана ерекшеленетін болады. Басқаша айтқанда, көршілес код комбинациялары арасындағы Хамминг қашықтығы 1-ге тең.</w:t>
      </w:r>
    </w:p>
    <w:p w:rsidR="00A55B1B" w:rsidRPr="005544E1" w:rsidRDefault="00A55B1B" w:rsidP="005544E1">
      <w:pPr>
        <w:spacing w:after="0" w:line="240" w:lineRule="auto"/>
        <w:ind w:firstLine="709"/>
        <w:jc w:val="both"/>
        <w:rPr>
          <w:rFonts w:ascii="Times New Roman" w:hAnsi="Times New Roman" w:cs="Times New Roman"/>
          <w:sz w:val="28"/>
          <w:szCs w:val="28"/>
          <w:lang w:val="kk-KZ"/>
        </w:rPr>
      </w:pPr>
      <w:r w:rsidRPr="005544E1">
        <w:rPr>
          <w:rFonts w:ascii="Times New Roman" w:hAnsi="Times New Roman" w:cs="Times New Roman"/>
          <w:sz w:val="28"/>
          <w:szCs w:val="28"/>
          <w:lang w:val="kk-KZ"/>
        </w:rPr>
        <w:t>Ең көп қолданылатын екілік Грей коды - рефлексивті екілік Грей коды, дегенмен жалпы алғанда, әртүрлі алфавиттерден алынған сандармен сандық мәндері бар шексіз Грей кодтары бар. Көп жағдайда «Сұр код» термині рефлексивті екілік Грей кодын білдіреді.</w:t>
      </w:r>
    </w:p>
    <w:p w:rsidR="00A55B1B" w:rsidRPr="005544E1" w:rsidRDefault="00A55B1B" w:rsidP="005544E1">
      <w:pPr>
        <w:spacing w:after="0" w:line="240" w:lineRule="auto"/>
        <w:ind w:firstLine="709"/>
        <w:jc w:val="both"/>
        <w:rPr>
          <w:rFonts w:ascii="Times New Roman" w:hAnsi="Times New Roman" w:cs="Times New Roman"/>
          <w:sz w:val="28"/>
          <w:szCs w:val="28"/>
          <w:lang w:val="kk-KZ"/>
        </w:rPr>
      </w:pPr>
      <w:r w:rsidRPr="005544E1">
        <w:rPr>
          <w:rFonts w:ascii="Times New Roman" w:hAnsi="Times New Roman" w:cs="Times New Roman"/>
          <w:sz w:val="28"/>
          <w:szCs w:val="28"/>
          <w:lang w:val="kk-KZ"/>
        </w:rPr>
        <w:t>Бастапқыда электромеханикалық қосқыштардың жалған жұмысынан қорғау үшін жасалған Грей кодтары қазір байланыс жүйелеріндегі қателерді анықтау мен түзетуді жеңілдету үшін, сондай-ақ басқару жүйелерінде кері байланыс сигналдарын генерациялау үшін кеңінен қолданылады.</w:t>
      </w:r>
    </w:p>
    <w:p w:rsidR="00A55B1B" w:rsidRPr="00A55B1B" w:rsidRDefault="00A55B1B" w:rsidP="005544E1">
      <w:pPr>
        <w:spacing w:after="0" w:line="240" w:lineRule="auto"/>
        <w:ind w:firstLine="709"/>
        <w:jc w:val="both"/>
        <w:rPr>
          <w:rFonts w:ascii="Times New Roman" w:eastAsia="Times New Roman" w:hAnsi="Times New Roman" w:cs="Times New Roman"/>
          <w:sz w:val="28"/>
          <w:szCs w:val="28"/>
          <w:lang w:val="kk-KZ" w:eastAsia="ru-RU"/>
        </w:rPr>
      </w:pPr>
      <w:r w:rsidRPr="005544E1">
        <w:rPr>
          <w:rFonts w:ascii="Times New Roman" w:eastAsia="Times New Roman" w:hAnsi="Times New Roman" w:cs="Times New Roman"/>
          <w:bCs/>
          <w:sz w:val="28"/>
          <w:szCs w:val="28"/>
          <w:lang w:val="kk-KZ" w:eastAsia="ru-RU"/>
        </w:rPr>
        <w:t>Грей коды</w:t>
      </w:r>
      <w:r w:rsidRPr="00A55B1B">
        <w:rPr>
          <w:rFonts w:ascii="Times New Roman" w:eastAsia="Times New Roman" w:hAnsi="Times New Roman" w:cs="Times New Roman"/>
          <w:sz w:val="28"/>
          <w:szCs w:val="28"/>
          <w:lang w:val="kk-KZ" w:eastAsia="ru-RU"/>
        </w:rPr>
        <w:t xml:space="preserve"> — бұл позициялық емес, ерекше қасиетке ие бинарлық код түрі, онда көршілес кодтық комбинациялар бір-бірінен тек </w:t>
      </w:r>
      <w:r w:rsidRPr="005544E1">
        <w:rPr>
          <w:rFonts w:ascii="Times New Roman" w:eastAsia="Times New Roman" w:hAnsi="Times New Roman" w:cs="Times New Roman"/>
          <w:bCs/>
          <w:sz w:val="28"/>
          <w:szCs w:val="28"/>
          <w:lang w:val="kk-KZ" w:eastAsia="ru-RU"/>
        </w:rPr>
        <w:t>бір ғана биттің өзгеруімен</w:t>
      </w:r>
      <w:r w:rsidRPr="00A55B1B">
        <w:rPr>
          <w:rFonts w:ascii="Times New Roman" w:eastAsia="Times New Roman" w:hAnsi="Times New Roman" w:cs="Times New Roman"/>
          <w:sz w:val="28"/>
          <w:szCs w:val="28"/>
          <w:lang w:val="kk-KZ" w:eastAsia="ru-RU"/>
        </w:rPr>
        <w:t xml:space="preserve"> ерекшеленеді. Бұл қасиет Грей кодын аппараттық жүйелерде қателіктер ықтималдығын азайту үшін қолдануға мүмкіндік береді. Мысалы, екілік жүйеде бір мәннен келесі мәнге өткенде бірнеше бит қатар өзгеруі мүмкін, ал Грей кодында тек бір бит өзгереді. Осы себепті оны </w:t>
      </w:r>
      <w:r w:rsidRPr="005544E1">
        <w:rPr>
          <w:rFonts w:ascii="Times New Roman" w:eastAsia="Times New Roman" w:hAnsi="Times New Roman" w:cs="Times New Roman"/>
          <w:bCs/>
          <w:sz w:val="28"/>
          <w:szCs w:val="28"/>
          <w:lang w:val="kk-KZ" w:eastAsia="ru-RU"/>
        </w:rPr>
        <w:t>“бірқадамдық код”</w:t>
      </w:r>
      <w:r w:rsidRPr="00A55B1B">
        <w:rPr>
          <w:rFonts w:ascii="Times New Roman" w:eastAsia="Times New Roman" w:hAnsi="Times New Roman" w:cs="Times New Roman"/>
          <w:sz w:val="28"/>
          <w:szCs w:val="28"/>
          <w:lang w:val="kk-KZ" w:eastAsia="ru-RU"/>
        </w:rPr>
        <w:t xml:space="preserve"> немесе </w:t>
      </w:r>
      <w:r w:rsidRPr="005544E1">
        <w:rPr>
          <w:rFonts w:ascii="Times New Roman" w:eastAsia="Times New Roman" w:hAnsi="Times New Roman" w:cs="Times New Roman"/>
          <w:bCs/>
          <w:sz w:val="28"/>
          <w:szCs w:val="28"/>
          <w:lang w:val="kk-KZ" w:eastAsia="ru-RU"/>
        </w:rPr>
        <w:t>“бір битті өзгертетін код”</w:t>
      </w:r>
      <w:r w:rsidRPr="00A55B1B">
        <w:rPr>
          <w:rFonts w:ascii="Times New Roman" w:eastAsia="Times New Roman" w:hAnsi="Times New Roman" w:cs="Times New Roman"/>
          <w:sz w:val="28"/>
          <w:szCs w:val="28"/>
          <w:lang w:val="kk-KZ" w:eastAsia="ru-RU"/>
        </w:rPr>
        <w:t xml:space="preserve"> деп те атайды.</w:t>
      </w:r>
    </w:p>
    <w:p w:rsidR="00A55B1B" w:rsidRPr="00A55B1B" w:rsidRDefault="00A55B1B" w:rsidP="005544E1">
      <w:pPr>
        <w:spacing w:after="0" w:line="240" w:lineRule="auto"/>
        <w:ind w:firstLine="709"/>
        <w:jc w:val="both"/>
        <w:rPr>
          <w:rFonts w:ascii="Times New Roman" w:eastAsia="Times New Roman" w:hAnsi="Times New Roman" w:cs="Times New Roman"/>
          <w:sz w:val="28"/>
          <w:szCs w:val="28"/>
          <w:lang w:val="kk-KZ" w:eastAsia="ru-RU"/>
        </w:rPr>
      </w:pPr>
      <w:r w:rsidRPr="00A55B1B">
        <w:rPr>
          <w:rFonts w:ascii="Times New Roman" w:eastAsia="Times New Roman" w:hAnsi="Times New Roman" w:cs="Times New Roman"/>
          <w:sz w:val="28"/>
          <w:szCs w:val="28"/>
          <w:lang w:val="kk-KZ" w:eastAsia="ru-RU"/>
        </w:rPr>
        <w:lastRenderedPageBreak/>
        <w:t xml:space="preserve">Грей кодын алғаш рет 1930 жылдары американдық инженер </w:t>
      </w:r>
      <w:r w:rsidRPr="005544E1">
        <w:rPr>
          <w:rFonts w:ascii="Times New Roman" w:eastAsia="Times New Roman" w:hAnsi="Times New Roman" w:cs="Times New Roman"/>
          <w:bCs/>
          <w:sz w:val="28"/>
          <w:szCs w:val="28"/>
          <w:lang w:val="kk-KZ" w:eastAsia="ru-RU"/>
        </w:rPr>
        <w:t>Фрэнк Грей</w:t>
      </w:r>
      <w:r w:rsidRPr="00A55B1B">
        <w:rPr>
          <w:rFonts w:ascii="Times New Roman" w:eastAsia="Times New Roman" w:hAnsi="Times New Roman" w:cs="Times New Roman"/>
          <w:sz w:val="28"/>
          <w:szCs w:val="28"/>
          <w:lang w:val="kk-KZ" w:eastAsia="ru-RU"/>
        </w:rPr>
        <w:t xml:space="preserve"> ұсынған. Ол бұл кодты механикалық және электрлік өлшеу құрылғыларында сигнал ауысу кезінде болатын қателерді азайту үшін ойлап тапқан. Мысалы, айналмалы датчик немесе энкодер бір позициядан келесіге өткенде бірнеше бит бірден өзгерсе, қысқа уақыт ішінде жалған мән тіркелуі мүмкін. Грей коды бұл мәселені шешіп, тек бір биттің өзгеруін қамтамасыз етеді, осылайша ауысу кезіндегі қателік ықтималдығын төмендетеді.</w:t>
      </w:r>
    </w:p>
    <w:p w:rsidR="00A55B1B" w:rsidRPr="00A55B1B" w:rsidRDefault="00A55B1B" w:rsidP="005544E1">
      <w:pPr>
        <w:spacing w:after="0" w:line="240" w:lineRule="auto"/>
        <w:ind w:firstLine="709"/>
        <w:jc w:val="both"/>
        <w:rPr>
          <w:rFonts w:ascii="Times New Roman" w:eastAsia="Times New Roman" w:hAnsi="Times New Roman" w:cs="Times New Roman"/>
          <w:sz w:val="28"/>
          <w:szCs w:val="28"/>
          <w:lang w:val="kk-KZ" w:eastAsia="ru-RU"/>
        </w:rPr>
      </w:pPr>
      <w:r w:rsidRPr="00A55B1B">
        <w:rPr>
          <w:rFonts w:ascii="Times New Roman" w:eastAsia="Times New Roman" w:hAnsi="Times New Roman" w:cs="Times New Roman"/>
          <w:sz w:val="28"/>
          <w:szCs w:val="28"/>
          <w:lang w:val="kk-KZ" w:eastAsia="ru-RU"/>
        </w:rPr>
        <w:t xml:space="preserve">Грей кодтарының қолданылу саласы өте кең. Ол цифрлық жүйелерде, әсіресе </w:t>
      </w:r>
      <w:r w:rsidRPr="005544E1">
        <w:rPr>
          <w:rFonts w:ascii="Times New Roman" w:eastAsia="Times New Roman" w:hAnsi="Times New Roman" w:cs="Times New Roman"/>
          <w:bCs/>
          <w:sz w:val="28"/>
          <w:szCs w:val="28"/>
          <w:lang w:val="kk-KZ" w:eastAsia="ru-RU"/>
        </w:rPr>
        <w:t>аналогтық мәндерді цифрлыққа түрлендіру (АЦП)</w:t>
      </w:r>
      <w:r w:rsidRPr="00A55B1B">
        <w:rPr>
          <w:rFonts w:ascii="Times New Roman" w:eastAsia="Times New Roman" w:hAnsi="Times New Roman" w:cs="Times New Roman"/>
          <w:sz w:val="28"/>
          <w:szCs w:val="28"/>
          <w:lang w:val="kk-KZ" w:eastAsia="ru-RU"/>
        </w:rPr>
        <w:t xml:space="preserve"> кезінде жиі пайдаланылады. Сонымен қатар, </w:t>
      </w:r>
      <w:r w:rsidRPr="005544E1">
        <w:rPr>
          <w:rFonts w:ascii="Times New Roman" w:eastAsia="Times New Roman" w:hAnsi="Times New Roman" w:cs="Times New Roman"/>
          <w:bCs/>
          <w:sz w:val="28"/>
          <w:szCs w:val="28"/>
          <w:lang w:val="kk-KZ" w:eastAsia="ru-RU"/>
        </w:rPr>
        <w:t>кодтау теориясында</w:t>
      </w:r>
      <w:r w:rsidRPr="00A55B1B">
        <w:rPr>
          <w:rFonts w:ascii="Times New Roman" w:eastAsia="Times New Roman" w:hAnsi="Times New Roman" w:cs="Times New Roman"/>
          <w:sz w:val="28"/>
          <w:szCs w:val="28"/>
          <w:lang w:val="kk-KZ" w:eastAsia="ru-RU"/>
        </w:rPr>
        <w:t xml:space="preserve">, </w:t>
      </w:r>
      <w:r w:rsidRPr="005544E1">
        <w:rPr>
          <w:rFonts w:ascii="Times New Roman" w:eastAsia="Times New Roman" w:hAnsi="Times New Roman" w:cs="Times New Roman"/>
          <w:bCs/>
          <w:sz w:val="28"/>
          <w:szCs w:val="28"/>
          <w:lang w:val="kk-KZ" w:eastAsia="ru-RU"/>
        </w:rPr>
        <w:t>микропроцессорлық техникада</w:t>
      </w:r>
      <w:r w:rsidRPr="00A55B1B">
        <w:rPr>
          <w:rFonts w:ascii="Times New Roman" w:eastAsia="Times New Roman" w:hAnsi="Times New Roman" w:cs="Times New Roman"/>
          <w:sz w:val="28"/>
          <w:szCs w:val="28"/>
          <w:lang w:val="kk-KZ" w:eastAsia="ru-RU"/>
        </w:rPr>
        <w:t xml:space="preserve">, </w:t>
      </w:r>
      <w:r w:rsidRPr="005544E1">
        <w:rPr>
          <w:rFonts w:ascii="Times New Roman" w:eastAsia="Times New Roman" w:hAnsi="Times New Roman" w:cs="Times New Roman"/>
          <w:bCs/>
          <w:sz w:val="28"/>
          <w:szCs w:val="28"/>
          <w:lang w:val="kk-KZ" w:eastAsia="ru-RU"/>
        </w:rPr>
        <w:t>робототехникада</w:t>
      </w:r>
      <w:r w:rsidRPr="00A55B1B">
        <w:rPr>
          <w:rFonts w:ascii="Times New Roman" w:eastAsia="Times New Roman" w:hAnsi="Times New Roman" w:cs="Times New Roman"/>
          <w:sz w:val="28"/>
          <w:szCs w:val="28"/>
          <w:lang w:val="kk-KZ" w:eastAsia="ru-RU"/>
        </w:rPr>
        <w:t xml:space="preserve"> және </w:t>
      </w:r>
      <w:r w:rsidRPr="005544E1">
        <w:rPr>
          <w:rFonts w:ascii="Times New Roman" w:eastAsia="Times New Roman" w:hAnsi="Times New Roman" w:cs="Times New Roman"/>
          <w:bCs/>
          <w:sz w:val="28"/>
          <w:szCs w:val="28"/>
          <w:lang w:val="kk-KZ" w:eastAsia="ru-RU"/>
        </w:rPr>
        <w:t>санағыш құрылғыларда</w:t>
      </w:r>
      <w:r w:rsidRPr="00A55B1B">
        <w:rPr>
          <w:rFonts w:ascii="Times New Roman" w:eastAsia="Times New Roman" w:hAnsi="Times New Roman" w:cs="Times New Roman"/>
          <w:sz w:val="28"/>
          <w:szCs w:val="28"/>
          <w:lang w:val="kk-KZ" w:eastAsia="ru-RU"/>
        </w:rPr>
        <w:t xml:space="preserve"> Грей коды артықшылық береді. Бір биттің ғана өзгеруі арналық шу мен логикалық өтпелі процестердің әсерін азайтады, бұл жүйенің тұрақтылығын арттырады.</w:t>
      </w:r>
    </w:p>
    <w:p w:rsidR="00A55B1B" w:rsidRDefault="00A55B1B" w:rsidP="005544E1">
      <w:pPr>
        <w:spacing w:after="0" w:line="240" w:lineRule="auto"/>
        <w:ind w:firstLine="709"/>
        <w:jc w:val="both"/>
        <w:rPr>
          <w:rFonts w:ascii="Times New Roman" w:eastAsia="Times New Roman" w:hAnsi="Times New Roman" w:cs="Times New Roman"/>
          <w:sz w:val="28"/>
          <w:szCs w:val="28"/>
          <w:lang w:val="kk-KZ" w:eastAsia="ru-RU"/>
        </w:rPr>
      </w:pPr>
      <w:r w:rsidRPr="00A55B1B">
        <w:rPr>
          <w:rFonts w:ascii="Times New Roman" w:eastAsia="Times New Roman" w:hAnsi="Times New Roman" w:cs="Times New Roman"/>
          <w:sz w:val="28"/>
          <w:szCs w:val="28"/>
          <w:lang w:val="kk-KZ" w:eastAsia="ru-RU"/>
        </w:rPr>
        <w:t xml:space="preserve">Қорытындылай келе, Грей коды — бұл қарапайым, бірақ аса маңызды инженерлік шешімдердің бірі. Оның басты артықшылығы — код комбинациялары арасындағы минималды айырмашылық және соның нәтижесінде </w:t>
      </w:r>
      <w:r w:rsidRPr="005544E1">
        <w:rPr>
          <w:rFonts w:ascii="Times New Roman" w:eastAsia="Times New Roman" w:hAnsi="Times New Roman" w:cs="Times New Roman"/>
          <w:bCs/>
          <w:sz w:val="28"/>
          <w:szCs w:val="28"/>
          <w:lang w:val="kk-KZ" w:eastAsia="ru-RU"/>
        </w:rPr>
        <w:t>қателіксіз, сенімді сигнал беру</w:t>
      </w:r>
      <w:r w:rsidRPr="00A55B1B">
        <w:rPr>
          <w:rFonts w:ascii="Times New Roman" w:eastAsia="Times New Roman" w:hAnsi="Times New Roman" w:cs="Times New Roman"/>
          <w:sz w:val="28"/>
          <w:szCs w:val="28"/>
          <w:lang w:val="kk-KZ" w:eastAsia="ru-RU"/>
        </w:rPr>
        <w:t xml:space="preserve"> мүмкіндігі. Грей коды ақпараттық технологияларда, цифрлық электроникада және өлшеу жүйелерінде дәлдік пен тұрақтылықты қамтамасыз ететін тиімді кодтау әдісі болып саналады.</w:t>
      </w:r>
    </w:p>
    <w:p w:rsidR="005544E1" w:rsidRPr="00A55B1B" w:rsidRDefault="005544E1" w:rsidP="005544E1">
      <w:pPr>
        <w:spacing w:after="0" w:line="240" w:lineRule="auto"/>
        <w:ind w:firstLine="709"/>
        <w:jc w:val="both"/>
        <w:rPr>
          <w:rFonts w:ascii="Times New Roman" w:eastAsia="Times New Roman" w:hAnsi="Times New Roman" w:cs="Times New Roman"/>
          <w:sz w:val="28"/>
          <w:szCs w:val="28"/>
          <w:lang w:val="kk-KZ" w:eastAsia="ru-RU"/>
        </w:rPr>
      </w:pPr>
    </w:p>
    <w:p w:rsidR="005544E1" w:rsidRPr="00714530" w:rsidRDefault="005544E1" w:rsidP="005544E1">
      <w:pPr>
        <w:spacing w:after="0" w:line="240" w:lineRule="auto"/>
        <w:ind w:firstLine="709"/>
        <w:jc w:val="center"/>
        <w:rPr>
          <w:rFonts w:ascii="Times New Roman" w:hAnsi="Times New Roman" w:cs="Times New Roman"/>
          <w:sz w:val="28"/>
          <w:szCs w:val="28"/>
          <w:lang w:val="kk-KZ"/>
        </w:rPr>
      </w:pPr>
      <w:r w:rsidRPr="00714530">
        <w:rPr>
          <w:rStyle w:val="aa"/>
          <w:rFonts w:ascii="Times New Roman" w:hAnsi="Times New Roman" w:cs="Times New Roman"/>
          <w:bCs w:val="0"/>
          <w:sz w:val="28"/>
          <w:szCs w:val="28"/>
          <w:lang w:val="kk-KZ"/>
        </w:rPr>
        <w:t>Пайдаланылған әдебиеттер тізімі</w:t>
      </w:r>
    </w:p>
    <w:p w:rsidR="005544E1" w:rsidRPr="00714530" w:rsidRDefault="005544E1" w:rsidP="005544E1">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1. Асанов С. </w:t>
      </w:r>
      <w:r w:rsidRPr="00714530">
        <w:rPr>
          <w:rStyle w:val="ab"/>
          <w:rFonts w:ascii="Times New Roman" w:hAnsi="Times New Roman" w:cs="Times New Roman"/>
          <w:sz w:val="28"/>
          <w:szCs w:val="28"/>
          <w:lang w:val="kk-KZ"/>
        </w:rPr>
        <w:t>Физикалық энциклопедия</w:t>
      </w:r>
      <w:r w:rsidRPr="00714530">
        <w:rPr>
          <w:rFonts w:ascii="Times New Roman" w:hAnsi="Times New Roman" w:cs="Times New Roman"/>
          <w:sz w:val="28"/>
          <w:szCs w:val="28"/>
          <w:lang w:val="kk-KZ"/>
        </w:rPr>
        <w:t>. – Алматы: Қазақ энциклопедиясы, 2003.</w:t>
      </w:r>
    </w:p>
    <w:p w:rsidR="005544E1" w:rsidRPr="00714530" w:rsidRDefault="005544E1" w:rsidP="005544E1">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2. Шеннон К. </w:t>
      </w:r>
      <w:r w:rsidRPr="00714530">
        <w:rPr>
          <w:rStyle w:val="ab"/>
          <w:rFonts w:ascii="Times New Roman" w:hAnsi="Times New Roman" w:cs="Times New Roman"/>
          <w:sz w:val="28"/>
          <w:szCs w:val="28"/>
          <w:lang w:val="kk-KZ"/>
        </w:rPr>
        <w:t>Математическая теория связи</w:t>
      </w:r>
      <w:r w:rsidRPr="00714530">
        <w:rPr>
          <w:rFonts w:ascii="Times New Roman" w:hAnsi="Times New Roman" w:cs="Times New Roman"/>
          <w:sz w:val="28"/>
          <w:szCs w:val="28"/>
          <w:lang w:val="kk-KZ"/>
        </w:rPr>
        <w:t>. – М.: Наука, 1963.</w:t>
      </w:r>
    </w:p>
    <w:p w:rsidR="005544E1" w:rsidRPr="00714530" w:rsidRDefault="005544E1" w:rsidP="005544E1">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3. Клаузиус Р. </w:t>
      </w:r>
      <w:r w:rsidRPr="00714530">
        <w:rPr>
          <w:rStyle w:val="ab"/>
          <w:rFonts w:ascii="Times New Roman" w:hAnsi="Times New Roman" w:cs="Times New Roman"/>
          <w:sz w:val="28"/>
          <w:szCs w:val="28"/>
          <w:lang w:val="kk-KZ"/>
        </w:rPr>
        <w:t>О движущей силе тепла и законах, пригодных для этого движения</w:t>
      </w:r>
      <w:r w:rsidRPr="00714530">
        <w:rPr>
          <w:rFonts w:ascii="Times New Roman" w:hAnsi="Times New Roman" w:cs="Times New Roman"/>
          <w:sz w:val="28"/>
          <w:szCs w:val="28"/>
          <w:lang w:val="kk-KZ"/>
        </w:rPr>
        <w:t>. – Берлин, 1865.</w:t>
      </w:r>
    </w:p>
    <w:p w:rsidR="005544E1" w:rsidRPr="00714530" w:rsidRDefault="005544E1" w:rsidP="005544E1">
      <w:pPr>
        <w:spacing w:after="0" w:line="240" w:lineRule="auto"/>
        <w:ind w:firstLine="709"/>
        <w:jc w:val="both"/>
        <w:rPr>
          <w:rFonts w:ascii="Times New Roman" w:hAnsi="Times New Roman" w:cs="Times New Roman"/>
          <w:sz w:val="28"/>
          <w:szCs w:val="28"/>
          <w:lang w:val="kk-KZ"/>
        </w:rPr>
      </w:pPr>
      <w:r w:rsidRPr="00714530">
        <w:rPr>
          <w:rFonts w:ascii="Times New Roman" w:hAnsi="Times New Roman" w:cs="Times New Roman"/>
          <w:sz w:val="28"/>
          <w:szCs w:val="28"/>
          <w:lang w:val="kk-KZ"/>
        </w:rPr>
        <w:t xml:space="preserve">4. Больцман Л. </w:t>
      </w:r>
      <w:r w:rsidRPr="00714530">
        <w:rPr>
          <w:rStyle w:val="ab"/>
          <w:rFonts w:ascii="Times New Roman" w:hAnsi="Times New Roman" w:cs="Times New Roman"/>
          <w:sz w:val="28"/>
          <w:szCs w:val="28"/>
          <w:lang w:val="kk-KZ"/>
        </w:rPr>
        <w:t>Избранные труды по статистической физике</w:t>
      </w:r>
      <w:r w:rsidRPr="00714530">
        <w:rPr>
          <w:rFonts w:ascii="Times New Roman" w:hAnsi="Times New Roman" w:cs="Times New Roman"/>
          <w:sz w:val="28"/>
          <w:szCs w:val="28"/>
          <w:lang w:val="kk-KZ"/>
        </w:rPr>
        <w:t>. – М.: Наука, 1984.</w:t>
      </w:r>
    </w:p>
    <w:p w:rsidR="00A55B1B" w:rsidRPr="00A55B1B" w:rsidRDefault="00A55B1B" w:rsidP="00A55B1B">
      <w:pPr>
        <w:spacing w:after="0" w:line="240" w:lineRule="auto"/>
        <w:ind w:firstLine="709"/>
        <w:jc w:val="both"/>
        <w:rPr>
          <w:rFonts w:ascii="Times New Roman" w:hAnsi="Times New Roman" w:cs="Times New Roman"/>
          <w:sz w:val="28"/>
          <w:szCs w:val="28"/>
          <w:lang w:val="kk-KZ"/>
        </w:rPr>
      </w:pPr>
    </w:p>
    <w:sectPr w:rsidR="00A55B1B" w:rsidRPr="00A55B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2FC" w:rsidRDefault="00E402FC" w:rsidP="0033012E">
      <w:pPr>
        <w:spacing w:after="0" w:line="240" w:lineRule="auto"/>
      </w:pPr>
      <w:r>
        <w:separator/>
      </w:r>
    </w:p>
  </w:endnote>
  <w:endnote w:type="continuationSeparator" w:id="0">
    <w:p w:rsidR="00E402FC" w:rsidRDefault="00E402FC" w:rsidP="00330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2FC" w:rsidRDefault="00E402FC" w:rsidP="0033012E">
      <w:pPr>
        <w:spacing w:after="0" w:line="240" w:lineRule="auto"/>
      </w:pPr>
      <w:r>
        <w:separator/>
      </w:r>
    </w:p>
  </w:footnote>
  <w:footnote w:type="continuationSeparator" w:id="0">
    <w:p w:rsidR="00E402FC" w:rsidRDefault="00E402FC" w:rsidP="003301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2E"/>
    <w:rsid w:val="0033012E"/>
    <w:rsid w:val="005544E1"/>
    <w:rsid w:val="008C0975"/>
    <w:rsid w:val="00A55B1B"/>
    <w:rsid w:val="00E40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29C39-7103-4426-B5AE-F3C5EBE9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3012E"/>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4">
    <w:name w:val="Основной текст Знак"/>
    <w:basedOn w:val="a0"/>
    <w:link w:val="a3"/>
    <w:uiPriority w:val="1"/>
    <w:rsid w:val="0033012E"/>
    <w:rPr>
      <w:rFonts w:ascii="Times New Roman" w:eastAsia="Times New Roman" w:hAnsi="Times New Roman" w:cs="Times New Roman"/>
      <w:lang w:val="kk-KZ"/>
    </w:rPr>
  </w:style>
  <w:style w:type="paragraph" w:styleId="a5">
    <w:name w:val="header"/>
    <w:basedOn w:val="a"/>
    <w:link w:val="a6"/>
    <w:uiPriority w:val="99"/>
    <w:unhideWhenUsed/>
    <w:rsid w:val="0033012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012E"/>
  </w:style>
  <w:style w:type="paragraph" w:styleId="a7">
    <w:name w:val="footer"/>
    <w:basedOn w:val="a"/>
    <w:link w:val="a8"/>
    <w:uiPriority w:val="99"/>
    <w:unhideWhenUsed/>
    <w:rsid w:val="0033012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012E"/>
  </w:style>
  <w:style w:type="paragraph" w:styleId="a9">
    <w:name w:val="Normal (Web)"/>
    <w:basedOn w:val="a"/>
    <w:uiPriority w:val="99"/>
    <w:semiHidden/>
    <w:unhideWhenUsed/>
    <w:rsid w:val="00A55B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A55B1B"/>
    <w:rPr>
      <w:b/>
      <w:bCs/>
    </w:rPr>
  </w:style>
  <w:style w:type="character" w:customStyle="1" w:styleId="katex-mathml">
    <w:name w:val="katex-mathml"/>
    <w:basedOn w:val="a0"/>
    <w:rsid w:val="00A55B1B"/>
  </w:style>
  <w:style w:type="character" w:customStyle="1" w:styleId="mord">
    <w:name w:val="mord"/>
    <w:basedOn w:val="a0"/>
    <w:rsid w:val="00A55B1B"/>
  </w:style>
  <w:style w:type="character" w:customStyle="1" w:styleId="mopen">
    <w:name w:val="mopen"/>
    <w:basedOn w:val="a0"/>
    <w:rsid w:val="00A55B1B"/>
  </w:style>
  <w:style w:type="character" w:customStyle="1" w:styleId="mclose">
    <w:name w:val="mclose"/>
    <w:basedOn w:val="a0"/>
    <w:rsid w:val="00A55B1B"/>
  </w:style>
  <w:style w:type="character" w:customStyle="1" w:styleId="vlist-s">
    <w:name w:val="vlist-s"/>
    <w:basedOn w:val="a0"/>
    <w:rsid w:val="00A55B1B"/>
  </w:style>
  <w:style w:type="character" w:customStyle="1" w:styleId="mrel">
    <w:name w:val="mrel"/>
    <w:basedOn w:val="a0"/>
    <w:rsid w:val="00A55B1B"/>
  </w:style>
  <w:style w:type="character" w:customStyle="1" w:styleId="mbin">
    <w:name w:val="mbin"/>
    <w:basedOn w:val="a0"/>
    <w:rsid w:val="00A55B1B"/>
  </w:style>
  <w:style w:type="character" w:styleId="ab">
    <w:name w:val="Emphasis"/>
    <w:basedOn w:val="a0"/>
    <w:uiPriority w:val="20"/>
    <w:qFormat/>
    <w:rsid w:val="005544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87232">
      <w:bodyDiv w:val="1"/>
      <w:marLeft w:val="0"/>
      <w:marRight w:val="0"/>
      <w:marTop w:val="0"/>
      <w:marBottom w:val="0"/>
      <w:divBdr>
        <w:top w:val="none" w:sz="0" w:space="0" w:color="auto"/>
        <w:left w:val="none" w:sz="0" w:space="0" w:color="auto"/>
        <w:bottom w:val="none" w:sz="0" w:space="0" w:color="auto"/>
        <w:right w:val="none" w:sz="0" w:space="0" w:color="auto"/>
      </w:divBdr>
    </w:div>
    <w:div w:id="156652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1466</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Дутщмщ</dc:creator>
  <cp:keywords/>
  <dc:description/>
  <cp:lastModifiedBy>Дутщмщ</cp:lastModifiedBy>
  <cp:revision>1</cp:revision>
  <dcterms:created xsi:type="dcterms:W3CDTF">2025-11-04T10:52:00Z</dcterms:created>
  <dcterms:modified xsi:type="dcterms:W3CDTF">2025-11-04T11:14:00Z</dcterms:modified>
</cp:coreProperties>
</file>